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1A61" w14:textId="77777777" w:rsidR="0085167B" w:rsidRPr="0085167B" w:rsidRDefault="0085167B" w:rsidP="002724F0">
      <w:pPr>
        <w:jc w:val="center"/>
        <w:rPr>
          <w:sz w:val="16"/>
          <w:szCs w:val="16"/>
        </w:rPr>
      </w:pPr>
    </w:p>
    <w:p w14:paraId="5A0BBDC6" w14:textId="77777777" w:rsidR="002724F0" w:rsidRDefault="002724F0" w:rsidP="002724F0">
      <w:pPr>
        <w:jc w:val="center"/>
        <w:rPr>
          <w:sz w:val="24"/>
          <w:szCs w:val="24"/>
        </w:rPr>
      </w:pPr>
      <w:r w:rsidRPr="008E7D79">
        <w:rPr>
          <w:rFonts w:hint="eastAsia"/>
          <w:sz w:val="24"/>
          <w:szCs w:val="24"/>
        </w:rPr>
        <w:t>新型コロナウイルス患者発生時の</w:t>
      </w:r>
      <w:r>
        <w:rPr>
          <w:rFonts w:hint="eastAsia"/>
          <w:sz w:val="24"/>
          <w:szCs w:val="24"/>
        </w:rPr>
        <w:t>初動時感染対策</w:t>
      </w:r>
      <w:r w:rsidRPr="008E7D79">
        <w:rPr>
          <w:rFonts w:hint="eastAsia"/>
          <w:sz w:val="24"/>
          <w:szCs w:val="24"/>
        </w:rPr>
        <w:t>チェックリスト</w:t>
      </w:r>
    </w:p>
    <w:p w14:paraId="0F7C3A2A" w14:textId="77777777" w:rsidR="00C56CB7" w:rsidRDefault="008E7D79" w:rsidP="008E7D79">
      <w:pPr>
        <w:jc w:val="left"/>
        <w:rPr>
          <w:szCs w:val="21"/>
        </w:rPr>
      </w:pPr>
      <w:r w:rsidRPr="008E7D79">
        <w:rPr>
          <w:rFonts w:hint="eastAsia"/>
          <w:sz w:val="24"/>
          <w:szCs w:val="24"/>
          <w:u w:val="single"/>
        </w:rPr>
        <w:t>施設名：</w:t>
      </w:r>
      <w:r>
        <w:rPr>
          <w:rFonts w:hint="eastAsia"/>
          <w:sz w:val="24"/>
          <w:szCs w:val="24"/>
          <w:u w:val="single"/>
        </w:rPr>
        <w:t xml:space="preserve">　　　　　　　　　　　　　　　　チェック日時：　　　　　年　　　　月　　　　日</w:t>
      </w:r>
    </w:p>
    <w:p w14:paraId="2BD0050C" w14:textId="77777777" w:rsidR="0085167B" w:rsidRDefault="0085167B" w:rsidP="008E7D79">
      <w:pPr>
        <w:jc w:val="left"/>
        <w:rPr>
          <w:kern w:val="0"/>
          <w:szCs w:val="21"/>
        </w:rPr>
      </w:pPr>
    </w:p>
    <w:p w14:paraId="665E6224" w14:textId="77777777" w:rsidR="00C56CB7" w:rsidRDefault="004352B9" w:rsidP="008E7D79">
      <w:pPr>
        <w:jc w:val="left"/>
        <w:rPr>
          <w:kern w:val="0"/>
          <w:szCs w:val="21"/>
        </w:rPr>
      </w:pPr>
      <w:r>
        <w:rPr>
          <w:rFonts w:hint="eastAsia"/>
          <w:kern w:val="0"/>
          <w:szCs w:val="21"/>
        </w:rPr>
        <w:t>約3分で見直しできるチェックリストです。</w:t>
      </w:r>
    </w:p>
    <w:p w14:paraId="4DE7F58A" w14:textId="77777777" w:rsidR="0085167B" w:rsidRPr="0085167B" w:rsidRDefault="0085167B" w:rsidP="008E7D79">
      <w:pPr>
        <w:jc w:val="left"/>
        <w:rPr>
          <w:szCs w:val="21"/>
        </w:rPr>
      </w:pPr>
    </w:p>
    <w:tbl>
      <w:tblPr>
        <w:tblStyle w:val="a8"/>
        <w:tblW w:w="10456" w:type="dxa"/>
        <w:tblLook w:val="04A0" w:firstRow="1" w:lastRow="0" w:firstColumn="1" w:lastColumn="0" w:noHBand="0" w:noVBand="1"/>
      </w:tblPr>
      <w:tblGrid>
        <w:gridCol w:w="1129"/>
        <w:gridCol w:w="709"/>
        <w:gridCol w:w="4095"/>
        <w:gridCol w:w="4523"/>
      </w:tblGrid>
      <w:tr w:rsidR="00C94701" w:rsidRPr="00C56CB7" w14:paraId="639E30D2" w14:textId="77777777" w:rsidTr="00C94701">
        <w:tc>
          <w:tcPr>
            <w:tcW w:w="1129" w:type="dxa"/>
          </w:tcPr>
          <w:p w14:paraId="56C38FA4" w14:textId="77777777" w:rsidR="00C94701" w:rsidRPr="00C56CB7" w:rsidRDefault="00C94701" w:rsidP="00220696">
            <w:pPr>
              <w:jc w:val="left"/>
              <w:rPr>
                <w:rFonts w:ascii="Segoe UI Symbol" w:hAnsi="Segoe UI Symbol" w:cs="Segoe UI Symbol"/>
                <w:szCs w:val="21"/>
              </w:rPr>
            </w:pPr>
            <w:r w:rsidRPr="00C56CB7">
              <w:rPr>
                <w:rFonts w:ascii="Segoe UI Symbol" w:hAnsi="Segoe UI Symbol" w:cs="Segoe UI Symbol" w:hint="eastAsia"/>
                <w:szCs w:val="21"/>
              </w:rPr>
              <w:t>項目</w:t>
            </w:r>
          </w:p>
        </w:tc>
        <w:tc>
          <w:tcPr>
            <w:tcW w:w="709" w:type="dxa"/>
          </w:tcPr>
          <w:p w14:paraId="276A5E9F" w14:textId="77777777" w:rsidR="00C94701" w:rsidRPr="00C56CB7" w:rsidRDefault="00C94701" w:rsidP="00220696">
            <w:pPr>
              <w:jc w:val="left"/>
              <w:rPr>
                <w:rFonts w:ascii="Segoe UI Symbol" w:hAnsi="Segoe UI Symbol" w:cs="Segoe UI Symbol"/>
                <w:szCs w:val="21"/>
              </w:rPr>
            </w:pPr>
            <w:r w:rsidRPr="00C56CB7">
              <w:rPr>
                <w:rFonts w:ascii="Segoe UI Symbol" w:hAnsi="Segoe UI Symbol" w:cs="Segoe UI Symbol" w:hint="eastAsia"/>
                <w:szCs w:val="21"/>
              </w:rPr>
              <w:t>評価</w:t>
            </w:r>
            <w:r w:rsidR="00C51A3B" w:rsidRPr="00C56CB7">
              <w:rPr>
                <w:rFonts w:ascii="Segoe UI Symbol" w:hAnsi="Segoe UI Symbol" w:cs="Segoe UI Symbol" w:hint="eastAsia"/>
                <w:szCs w:val="21"/>
              </w:rPr>
              <w:t>〇×</w:t>
            </w:r>
          </w:p>
        </w:tc>
        <w:tc>
          <w:tcPr>
            <w:tcW w:w="4095" w:type="dxa"/>
          </w:tcPr>
          <w:p w14:paraId="36BCBDA6" w14:textId="77777777" w:rsidR="00C94701" w:rsidRPr="00C56CB7" w:rsidRDefault="00C94701" w:rsidP="00220696">
            <w:pPr>
              <w:jc w:val="left"/>
              <w:rPr>
                <w:rFonts w:ascii="Segoe UI Symbol" w:hAnsi="Segoe UI Symbol" w:cs="Segoe UI Symbol"/>
                <w:szCs w:val="21"/>
              </w:rPr>
            </w:pPr>
            <w:r w:rsidRPr="00C56CB7">
              <w:rPr>
                <w:rFonts w:ascii="Segoe UI Symbol" w:hAnsi="Segoe UI Symbol" w:cs="Segoe UI Symbol" w:hint="eastAsia"/>
                <w:szCs w:val="21"/>
              </w:rPr>
              <w:t>確認項目</w:t>
            </w:r>
          </w:p>
        </w:tc>
        <w:tc>
          <w:tcPr>
            <w:tcW w:w="4523" w:type="dxa"/>
          </w:tcPr>
          <w:p w14:paraId="01C45284" w14:textId="77777777" w:rsidR="00C94701" w:rsidRPr="00C56CB7" w:rsidRDefault="00C56CB7" w:rsidP="00220696">
            <w:pPr>
              <w:jc w:val="left"/>
              <w:rPr>
                <w:rFonts w:ascii="Segoe UI Symbol" w:hAnsi="Segoe UI Symbol" w:cs="Segoe UI Symbol"/>
                <w:szCs w:val="21"/>
              </w:rPr>
            </w:pPr>
            <w:r w:rsidRPr="00C56CB7">
              <w:rPr>
                <w:rFonts w:ascii="Segoe UI Symbol" w:hAnsi="Segoe UI Symbol" w:cs="Segoe UI Symbol" w:hint="eastAsia"/>
                <w:szCs w:val="21"/>
              </w:rPr>
              <w:t>必要な</w:t>
            </w:r>
            <w:r w:rsidR="00C94701" w:rsidRPr="00C56CB7">
              <w:rPr>
                <w:rFonts w:ascii="Segoe UI Symbol" w:hAnsi="Segoe UI Symbol" w:cs="Segoe UI Symbol" w:hint="eastAsia"/>
                <w:szCs w:val="21"/>
              </w:rPr>
              <w:t>理由</w:t>
            </w:r>
            <w:r w:rsidRPr="00C56CB7">
              <w:rPr>
                <w:rFonts w:ascii="Segoe UI Symbol" w:hAnsi="Segoe UI Symbol" w:cs="Segoe UI Symbol" w:hint="eastAsia"/>
                <w:szCs w:val="21"/>
              </w:rPr>
              <w:t>（できていない場合のリスク等）</w:t>
            </w:r>
          </w:p>
        </w:tc>
      </w:tr>
      <w:tr w:rsidR="00011A16" w:rsidRPr="00C56CB7" w14:paraId="1F4D52D2" w14:textId="77777777" w:rsidTr="00C94701">
        <w:tc>
          <w:tcPr>
            <w:tcW w:w="1129" w:type="dxa"/>
          </w:tcPr>
          <w:p w14:paraId="46C3E233" w14:textId="77777777" w:rsidR="00011A16" w:rsidRPr="00C56CB7" w:rsidRDefault="00011A16" w:rsidP="00011A16">
            <w:pPr>
              <w:rPr>
                <w:szCs w:val="21"/>
              </w:rPr>
            </w:pPr>
            <w:r w:rsidRPr="00C56CB7">
              <w:rPr>
                <w:rFonts w:hint="eastAsia"/>
                <w:szCs w:val="21"/>
              </w:rPr>
              <w:t>職員の管理</w:t>
            </w:r>
          </w:p>
        </w:tc>
        <w:tc>
          <w:tcPr>
            <w:tcW w:w="709" w:type="dxa"/>
          </w:tcPr>
          <w:p w14:paraId="63C99D4F" w14:textId="77777777" w:rsidR="00011A16" w:rsidRPr="00C56CB7" w:rsidRDefault="00011A16" w:rsidP="00011A16">
            <w:pPr>
              <w:rPr>
                <w:rFonts w:ascii="Segoe UI Symbol" w:hAnsi="Segoe UI Symbol" w:cs="Segoe UI Symbol"/>
                <w:szCs w:val="21"/>
              </w:rPr>
            </w:pPr>
          </w:p>
        </w:tc>
        <w:tc>
          <w:tcPr>
            <w:tcW w:w="4095" w:type="dxa"/>
          </w:tcPr>
          <w:p w14:paraId="48A4D749" w14:textId="77777777" w:rsidR="00011A16" w:rsidRPr="00C56CB7" w:rsidRDefault="00011A16" w:rsidP="00011A16">
            <w:pPr>
              <w:rPr>
                <w:szCs w:val="21"/>
              </w:rPr>
            </w:pPr>
            <w:r w:rsidRPr="00C56CB7">
              <w:rPr>
                <w:rFonts w:hint="eastAsia"/>
                <w:szCs w:val="21"/>
              </w:rPr>
              <w:t>陽性者が出たフロアの職員は他のフロアへの勤務を止めていますか？（夜勤も含む）</w:t>
            </w:r>
          </w:p>
        </w:tc>
        <w:tc>
          <w:tcPr>
            <w:tcW w:w="4523" w:type="dxa"/>
          </w:tcPr>
          <w:p w14:paraId="76E3E176" w14:textId="77777777" w:rsidR="00011A16" w:rsidRPr="00C56CB7" w:rsidRDefault="00011A16" w:rsidP="00011A16">
            <w:pPr>
              <w:rPr>
                <w:szCs w:val="21"/>
              </w:rPr>
            </w:pPr>
            <w:r w:rsidRPr="00C56CB7">
              <w:rPr>
                <w:rFonts w:hint="eastAsia"/>
                <w:szCs w:val="21"/>
              </w:rPr>
              <w:t>まだ</w:t>
            </w:r>
            <w:r w:rsidRPr="00C56CB7">
              <w:rPr>
                <w:rFonts w:hint="eastAsia"/>
                <w:b/>
                <w:szCs w:val="21"/>
                <w:u w:val="single"/>
              </w:rPr>
              <w:t>感染が広がっていないフロアにも感染が広がるリスクが非常に高くなります。</w:t>
            </w:r>
            <w:r w:rsidR="0085167B">
              <w:rPr>
                <w:rFonts w:hint="eastAsia"/>
                <w:szCs w:val="21"/>
              </w:rPr>
              <w:t>複数のフロアに感染が広がると終息</w:t>
            </w:r>
            <w:r w:rsidRPr="00C56CB7">
              <w:rPr>
                <w:rFonts w:hint="eastAsia"/>
                <w:szCs w:val="21"/>
              </w:rPr>
              <w:t>までに長い期間を要し、職員に係る負担が大きくなります。職員の勤務するフロアは常に固定しましょう。（１日の中で固定するだけでなく、毎日固定。）</w:t>
            </w:r>
          </w:p>
        </w:tc>
      </w:tr>
      <w:tr w:rsidR="00011A16" w:rsidRPr="00C56CB7" w14:paraId="54D2A8B7" w14:textId="77777777" w:rsidTr="006E2C5D">
        <w:tc>
          <w:tcPr>
            <w:tcW w:w="1129" w:type="dxa"/>
          </w:tcPr>
          <w:p w14:paraId="746F0BF1" w14:textId="77777777" w:rsidR="00011A16" w:rsidRPr="00C56CB7" w:rsidRDefault="00011A16" w:rsidP="00011A16">
            <w:pPr>
              <w:rPr>
                <w:szCs w:val="21"/>
              </w:rPr>
            </w:pPr>
            <w:r w:rsidRPr="00C56CB7">
              <w:rPr>
                <w:rFonts w:hint="eastAsia"/>
                <w:szCs w:val="21"/>
              </w:rPr>
              <w:t>医療体制</w:t>
            </w:r>
          </w:p>
        </w:tc>
        <w:tc>
          <w:tcPr>
            <w:tcW w:w="709" w:type="dxa"/>
          </w:tcPr>
          <w:p w14:paraId="632A0B98" w14:textId="77777777" w:rsidR="00011A16" w:rsidRPr="00C56CB7" w:rsidRDefault="00011A16" w:rsidP="00011A16">
            <w:pPr>
              <w:rPr>
                <w:rFonts w:ascii="Segoe UI Symbol" w:hAnsi="Segoe UI Symbol" w:cs="Segoe UI Symbol"/>
                <w:szCs w:val="21"/>
              </w:rPr>
            </w:pPr>
          </w:p>
        </w:tc>
        <w:tc>
          <w:tcPr>
            <w:tcW w:w="4095" w:type="dxa"/>
          </w:tcPr>
          <w:p w14:paraId="5F0BA78D" w14:textId="77777777" w:rsidR="00011A16" w:rsidRPr="00C56CB7" w:rsidRDefault="00011A16" w:rsidP="00011A16">
            <w:pPr>
              <w:rPr>
                <w:szCs w:val="21"/>
              </w:rPr>
            </w:pPr>
            <w:r w:rsidRPr="00C56CB7">
              <w:rPr>
                <w:rFonts w:hint="eastAsia"/>
                <w:szCs w:val="21"/>
              </w:rPr>
              <w:t>症状悪化時の往診や、抗ウイルス薬の投与を施設医等に依頼することができますか？</w:t>
            </w:r>
          </w:p>
        </w:tc>
        <w:tc>
          <w:tcPr>
            <w:tcW w:w="4523" w:type="dxa"/>
          </w:tcPr>
          <w:p w14:paraId="5D27A430" w14:textId="77777777" w:rsidR="00011A16" w:rsidRPr="00C56CB7" w:rsidRDefault="0085167B" w:rsidP="00011A16">
            <w:pPr>
              <w:rPr>
                <w:szCs w:val="21"/>
              </w:rPr>
            </w:pPr>
            <w:r>
              <w:rPr>
                <w:rFonts w:hint="eastAsia"/>
                <w:szCs w:val="21"/>
              </w:rPr>
              <w:t>重症化リスクのある方</w:t>
            </w:r>
            <w:r w:rsidR="00011A16" w:rsidRPr="00C56CB7">
              <w:rPr>
                <w:rFonts w:hint="eastAsia"/>
                <w:szCs w:val="21"/>
              </w:rPr>
              <w:t>については積極的に施設医等と連絡を取り、抗ウイルス薬の投与（ラゲブリオ等）や必要時には往診を依頼して下さい。</w:t>
            </w:r>
            <w:r w:rsidR="00011A16" w:rsidRPr="00C56CB7">
              <w:rPr>
                <w:rFonts w:hint="eastAsia"/>
                <w:b/>
                <w:szCs w:val="21"/>
                <w:u w:val="single"/>
              </w:rPr>
              <w:t>適切な抗ウイルス薬の投与により重症化や入院のリスクを減らすことができます。</w:t>
            </w:r>
          </w:p>
        </w:tc>
      </w:tr>
      <w:tr w:rsidR="00011A16" w:rsidRPr="00C56CB7" w14:paraId="7CEE3BAF" w14:textId="77777777" w:rsidTr="00C94701">
        <w:tc>
          <w:tcPr>
            <w:tcW w:w="1129" w:type="dxa"/>
          </w:tcPr>
          <w:p w14:paraId="309F682C" w14:textId="77777777" w:rsidR="00011A16" w:rsidRPr="00C56CB7" w:rsidRDefault="00011A16" w:rsidP="00011A16">
            <w:pPr>
              <w:rPr>
                <w:rFonts w:ascii="Segoe UI Symbol" w:hAnsi="Segoe UI Symbol" w:cs="Segoe UI Symbol"/>
                <w:szCs w:val="21"/>
              </w:rPr>
            </w:pPr>
            <w:r w:rsidRPr="00C56CB7">
              <w:rPr>
                <w:rFonts w:hint="eastAsia"/>
                <w:szCs w:val="21"/>
              </w:rPr>
              <w:t>ゾーニング</w:t>
            </w:r>
          </w:p>
        </w:tc>
        <w:tc>
          <w:tcPr>
            <w:tcW w:w="709" w:type="dxa"/>
          </w:tcPr>
          <w:p w14:paraId="6E6C24D7" w14:textId="77777777" w:rsidR="00011A16" w:rsidRPr="00C56CB7" w:rsidRDefault="00011A16" w:rsidP="00011A16">
            <w:pPr>
              <w:rPr>
                <w:rFonts w:ascii="Segoe UI Symbol" w:hAnsi="Segoe UI Symbol" w:cs="Segoe UI Symbol"/>
                <w:szCs w:val="21"/>
              </w:rPr>
            </w:pPr>
          </w:p>
        </w:tc>
        <w:tc>
          <w:tcPr>
            <w:tcW w:w="4095" w:type="dxa"/>
          </w:tcPr>
          <w:p w14:paraId="45CE4989" w14:textId="77777777" w:rsidR="00011A16" w:rsidRPr="00C56CB7" w:rsidRDefault="00011A16" w:rsidP="00011A16">
            <w:pPr>
              <w:rPr>
                <w:szCs w:val="21"/>
              </w:rPr>
            </w:pPr>
            <w:r w:rsidRPr="00C56CB7">
              <w:rPr>
                <w:rFonts w:hint="eastAsia"/>
                <w:szCs w:val="21"/>
              </w:rPr>
              <w:t>グリーンゾーン（清潔区域）、レッドゾーン（汚染区域）のゾーニングを設定していますか？</w:t>
            </w:r>
          </w:p>
        </w:tc>
        <w:tc>
          <w:tcPr>
            <w:tcW w:w="4523" w:type="dxa"/>
          </w:tcPr>
          <w:p w14:paraId="15E7E94F" w14:textId="77777777" w:rsidR="00011A16" w:rsidRPr="00C56CB7" w:rsidRDefault="00011A16" w:rsidP="00011A16">
            <w:pPr>
              <w:rPr>
                <w:szCs w:val="21"/>
              </w:rPr>
            </w:pPr>
            <w:r w:rsidRPr="00C56CB7">
              <w:rPr>
                <w:rFonts w:hint="eastAsia"/>
                <w:szCs w:val="21"/>
              </w:rPr>
              <w:t>陽性患者が出入りする場所（居室、場合によってはフロア）はレッドゾーンとし、汚染物質が入りこまない場所（ナースステーション、休憩室等）はグリーンゾーンに設定して下さい。床にテープ等で区別すると分かりやすいです。</w:t>
            </w:r>
            <w:r w:rsidRPr="00C56CB7">
              <w:rPr>
                <w:rFonts w:hint="eastAsia"/>
                <w:b/>
                <w:szCs w:val="21"/>
                <w:u w:val="single"/>
              </w:rPr>
              <w:t>適切なゾーニングは利用者のみならず、職員を守るために必要です。</w:t>
            </w:r>
          </w:p>
        </w:tc>
      </w:tr>
      <w:tr w:rsidR="00011A16" w:rsidRPr="00C56CB7" w14:paraId="2C1AA33F" w14:textId="77777777" w:rsidTr="00C94701">
        <w:tc>
          <w:tcPr>
            <w:tcW w:w="1129" w:type="dxa"/>
          </w:tcPr>
          <w:p w14:paraId="5A74AD6C" w14:textId="77777777" w:rsidR="00011A16" w:rsidRPr="00C56CB7" w:rsidRDefault="00011A16" w:rsidP="00011A16">
            <w:pPr>
              <w:rPr>
                <w:rFonts w:ascii="Segoe UI Symbol" w:hAnsi="Segoe UI Symbol" w:cs="Segoe UI Symbol"/>
                <w:szCs w:val="21"/>
              </w:rPr>
            </w:pPr>
            <w:r w:rsidRPr="00C56CB7">
              <w:rPr>
                <w:rFonts w:hint="eastAsia"/>
                <w:szCs w:val="21"/>
              </w:rPr>
              <w:t>ゾーニング</w:t>
            </w:r>
          </w:p>
        </w:tc>
        <w:tc>
          <w:tcPr>
            <w:tcW w:w="709" w:type="dxa"/>
          </w:tcPr>
          <w:p w14:paraId="492DE405" w14:textId="77777777" w:rsidR="00011A16" w:rsidRPr="00C56CB7" w:rsidRDefault="00011A16" w:rsidP="00011A16">
            <w:pPr>
              <w:rPr>
                <w:rFonts w:ascii="Segoe UI Symbol" w:hAnsi="Segoe UI Symbol" w:cs="Segoe UI Symbol"/>
                <w:szCs w:val="21"/>
              </w:rPr>
            </w:pPr>
          </w:p>
        </w:tc>
        <w:tc>
          <w:tcPr>
            <w:tcW w:w="4095" w:type="dxa"/>
          </w:tcPr>
          <w:p w14:paraId="00918137" w14:textId="77777777" w:rsidR="00011A16" w:rsidRPr="00C56CB7" w:rsidRDefault="00011A16" w:rsidP="00011A16">
            <w:pPr>
              <w:rPr>
                <w:szCs w:val="21"/>
              </w:rPr>
            </w:pPr>
            <w:r w:rsidRPr="00C56CB7">
              <w:rPr>
                <w:rFonts w:hint="eastAsia"/>
                <w:szCs w:val="21"/>
              </w:rPr>
              <w:t>グリーンゾーンではPPEは常時つけているもの（基本はマスクのみ）以外は外していますか？</w:t>
            </w:r>
          </w:p>
        </w:tc>
        <w:tc>
          <w:tcPr>
            <w:tcW w:w="4523" w:type="dxa"/>
          </w:tcPr>
          <w:p w14:paraId="6916D5F2" w14:textId="77777777" w:rsidR="00011A16" w:rsidRPr="00C56CB7" w:rsidRDefault="00011A16" w:rsidP="00011A16">
            <w:pPr>
              <w:rPr>
                <w:rFonts w:ascii="Segoe UI Symbol" w:hAnsi="Segoe UI Symbol" w:cs="Segoe UI Symbol"/>
                <w:szCs w:val="21"/>
              </w:rPr>
            </w:pPr>
            <w:r w:rsidRPr="00C56CB7">
              <w:rPr>
                <w:rFonts w:hint="eastAsia"/>
                <w:szCs w:val="21"/>
              </w:rPr>
              <w:t>グリーンゾーンにガウン等を着用して入ると、ウイルスの持ち込みがないはずの場所が汚染されてしまいます。</w:t>
            </w:r>
            <w:r w:rsidRPr="00C56CB7">
              <w:rPr>
                <w:rFonts w:hint="eastAsia"/>
                <w:b/>
                <w:szCs w:val="21"/>
                <w:u w:val="single"/>
              </w:rPr>
              <w:t>適切な着脱を行わないと全ての場所が汚染区域になり、感染を広げるうえに、着用するスタッフ自身の感染リスクが高くなります。</w:t>
            </w:r>
          </w:p>
        </w:tc>
      </w:tr>
      <w:tr w:rsidR="0085167B" w:rsidRPr="00C56CB7" w14:paraId="7FD10892" w14:textId="77777777" w:rsidTr="00C94701">
        <w:tc>
          <w:tcPr>
            <w:tcW w:w="1129" w:type="dxa"/>
          </w:tcPr>
          <w:p w14:paraId="14F57045" w14:textId="77777777" w:rsidR="0085167B" w:rsidRPr="00C56CB7" w:rsidRDefault="0085167B" w:rsidP="0085167B">
            <w:pPr>
              <w:rPr>
                <w:szCs w:val="21"/>
              </w:rPr>
            </w:pPr>
            <w:r w:rsidRPr="00C56CB7">
              <w:rPr>
                <w:rFonts w:hint="eastAsia"/>
                <w:szCs w:val="21"/>
              </w:rPr>
              <w:t>感染対策の確認</w:t>
            </w:r>
          </w:p>
        </w:tc>
        <w:tc>
          <w:tcPr>
            <w:tcW w:w="709" w:type="dxa"/>
          </w:tcPr>
          <w:p w14:paraId="26E0CC60" w14:textId="77777777" w:rsidR="0085167B" w:rsidRPr="00C56CB7" w:rsidRDefault="0085167B" w:rsidP="0085167B">
            <w:pPr>
              <w:rPr>
                <w:rFonts w:ascii="Segoe UI Symbol" w:hAnsi="Segoe UI Symbol" w:cs="Segoe UI Symbol"/>
                <w:szCs w:val="21"/>
              </w:rPr>
            </w:pPr>
          </w:p>
        </w:tc>
        <w:tc>
          <w:tcPr>
            <w:tcW w:w="4095" w:type="dxa"/>
          </w:tcPr>
          <w:p w14:paraId="190D5964" w14:textId="77777777" w:rsidR="0085167B" w:rsidRPr="00C56CB7" w:rsidRDefault="0085167B" w:rsidP="0085167B">
            <w:pPr>
              <w:rPr>
                <w:szCs w:val="21"/>
              </w:rPr>
            </w:pPr>
            <w:r w:rsidRPr="00C56CB7">
              <w:rPr>
                <w:rFonts w:hint="eastAsia"/>
                <w:szCs w:val="21"/>
              </w:rPr>
              <w:t>指示を出す管理者もしくは担当者が毎日ラウンドを行っていますか？</w:t>
            </w:r>
          </w:p>
        </w:tc>
        <w:tc>
          <w:tcPr>
            <w:tcW w:w="4523" w:type="dxa"/>
          </w:tcPr>
          <w:p w14:paraId="302B14FD" w14:textId="77777777" w:rsidR="0085167B" w:rsidRPr="00C56CB7" w:rsidRDefault="0085167B" w:rsidP="0085167B">
            <w:pPr>
              <w:rPr>
                <w:szCs w:val="21"/>
              </w:rPr>
            </w:pPr>
            <w:r w:rsidRPr="00C56CB7">
              <w:rPr>
                <w:rFonts w:hint="eastAsia"/>
                <w:b/>
                <w:szCs w:val="21"/>
                <w:u w:val="single"/>
              </w:rPr>
              <w:t>管理者の理解・指示と現場スタッフの理解・現状に乖離があることが多いです。</w:t>
            </w:r>
            <w:r w:rsidRPr="00C56CB7">
              <w:rPr>
                <w:rFonts w:hint="eastAsia"/>
                <w:szCs w:val="21"/>
              </w:rPr>
              <w:t>短時間でもいいので、上記の対策｛PPEの着脱手順、グリーンゾーンにPPE（ガウン、フェイスシールド、手袋）を着用したまま入っていないか</w:t>
            </w:r>
            <w:r>
              <w:rPr>
                <w:rFonts w:hint="eastAsia"/>
                <w:szCs w:val="21"/>
              </w:rPr>
              <w:t>、適切な手指消毒の実施（アルコールの減り具合を確認）</w:t>
            </w:r>
            <w:r w:rsidRPr="00C56CB7">
              <w:rPr>
                <w:rFonts w:hint="eastAsia"/>
                <w:szCs w:val="21"/>
              </w:rPr>
              <w:t>等｝が現場で行われているか毎日確認しましょう。</w:t>
            </w:r>
          </w:p>
        </w:tc>
      </w:tr>
      <w:tr w:rsidR="00011A16" w:rsidRPr="00C56CB7" w14:paraId="57C251ED" w14:textId="77777777" w:rsidTr="00C94701">
        <w:tc>
          <w:tcPr>
            <w:tcW w:w="1129" w:type="dxa"/>
          </w:tcPr>
          <w:p w14:paraId="1142C101" w14:textId="77777777" w:rsidR="00011A16" w:rsidRPr="00C56CB7" w:rsidRDefault="00011A16" w:rsidP="00011A16">
            <w:pPr>
              <w:rPr>
                <w:szCs w:val="21"/>
              </w:rPr>
            </w:pPr>
            <w:r>
              <w:rPr>
                <w:rFonts w:hint="eastAsia"/>
                <w:szCs w:val="21"/>
              </w:rPr>
              <w:lastRenderedPageBreak/>
              <w:t>食事</w:t>
            </w:r>
          </w:p>
        </w:tc>
        <w:tc>
          <w:tcPr>
            <w:tcW w:w="709" w:type="dxa"/>
          </w:tcPr>
          <w:p w14:paraId="48F2EF7F" w14:textId="77777777" w:rsidR="00011A16" w:rsidRPr="00C56CB7" w:rsidRDefault="00011A16" w:rsidP="00011A16">
            <w:pPr>
              <w:rPr>
                <w:rFonts w:ascii="Segoe UI Symbol" w:hAnsi="Segoe UI Symbol" w:cs="Segoe UI Symbol"/>
                <w:szCs w:val="21"/>
              </w:rPr>
            </w:pPr>
          </w:p>
        </w:tc>
        <w:tc>
          <w:tcPr>
            <w:tcW w:w="4095" w:type="dxa"/>
          </w:tcPr>
          <w:p w14:paraId="2ADAB474" w14:textId="77777777" w:rsidR="00011A16" w:rsidRDefault="00011A16" w:rsidP="00011A16">
            <w:pPr>
              <w:rPr>
                <w:rFonts w:ascii="Segoe UI Symbol" w:hAnsi="Segoe UI Symbol" w:cs="Segoe UI Symbol"/>
                <w:noProof/>
                <w:szCs w:val="21"/>
              </w:rPr>
            </w:pPr>
            <w:r>
              <w:rPr>
                <w:rFonts w:ascii="Segoe UI Symbol" w:hAnsi="Segoe UI Symbol" w:cs="Segoe UI Symbol" w:hint="eastAsia"/>
                <w:noProof/>
                <w:szCs w:val="21"/>
              </w:rPr>
              <w:t>（同フロアで複数の患者が発生している場合）食事は部屋食にしていますか？</w:t>
            </w:r>
          </w:p>
        </w:tc>
        <w:tc>
          <w:tcPr>
            <w:tcW w:w="4523" w:type="dxa"/>
          </w:tcPr>
          <w:p w14:paraId="23498D66" w14:textId="77777777" w:rsidR="00011A16" w:rsidRPr="0073680F" w:rsidRDefault="00011A16" w:rsidP="00011A16">
            <w:pPr>
              <w:rPr>
                <w:szCs w:val="21"/>
              </w:rPr>
            </w:pPr>
            <w:r>
              <w:rPr>
                <w:rFonts w:hint="eastAsia"/>
                <w:szCs w:val="21"/>
              </w:rPr>
              <w:t>陽性者が複数いる場合は、無症状の入居者でもすでに感染している可能性があります。入居者間での感染を防ぐために可能な限りリビングの使用は中止して下さい。</w:t>
            </w:r>
          </w:p>
        </w:tc>
      </w:tr>
      <w:tr w:rsidR="00011A16" w:rsidRPr="00C56CB7" w14:paraId="554F5152" w14:textId="77777777" w:rsidTr="00C94701">
        <w:tc>
          <w:tcPr>
            <w:tcW w:w="1129" w:type="dxa"/>
          </w:tcPr>
          <w:p w14:paraId="54CDE310" w14:textId="77777777" w:rsidR="00011A16" w:rsidRPr="00C56CB7" w:rsidRDefault="00011A16" w:rsidP="00011A16">
            <w:pPr>
              <w:rPr>
                <w:rFonts w:ascii="Segoe UI Symbol" w:hAnsi="Segoe UI Symbol" w:cs="Segoe UI Symbol"/>
                <w:szCs w:val="21"/>
              </w:rPr>
            </w:pPr>
            <w:r w:rsidRPr="00C56CB7">
              <w:rPr>
                <w:rFonts w:hint="eastAsia"/>
                <w:szCs w:val="21"/>
              </w:rPr>
              <w:t>汚染物</w:t>
            </w:r>
          </w:p>
        </w:tc>
        <w:tc>
          <w:tcPr>
            <w:tcW w:w="709" w:type="dxa"/>
          </w:tcPr>
          <w:p w14:paraId="798CC137" w14:textId="77777777" w:rsidR="00011A16" w:rsidRPr="00C56CB7" w:rsidRDefault="00011A16" w:rsidP="00011A16">
            <w:pPr>
              <w:rPr>
                <w:rFonts w:ascii="Segoe UI Symbol" w:hAnsi="Segoe UI Symbol" w:cs="Segoe UI Symbol"/>
                <w:szCs w:val="21"/>
              </w:rPr>
            </w:pPr>
          </w:p>
        </w:tc>
        <w:tc>
          <w:tcPr>
            <w:tcW w:w="4095" w:type="dxa"/>
          </w:tcPr>
          <w:p w14:paraId="27DD441B" w14:textId="77777777" w:rsidR="00011A16" w:rsidRPr="00C56CB7" w:rsidRDefault="00011A16" w:rsidP="00011A16">
            <w:pPr>
              <w:rPr>
                <w:szCs w:val="21"/>
              </w:rPr>
            </w:pPr>
            <w:r w:rsidRPr="00C56CB7">
              <w:rPr>
                <w:rFonts w:hint="eastAsia"/>
                <w:szCs w:val="21"/>
              </w:rPr>
              <w:t>汚染エリアで使用したものをグリーンゾーン（ナースステーション等）へ持ち込むことを禁止していますか？</w:t>
            </w:r>
          </w:p>
        </w:tc>
        <w:tc>
          <w:tcPr>
            <w:tcW w:w="4523" w:type="dxa"/>
          </w:tcPr>
          <w:p w14:paraId="6E8A93A7" w14:textId="77777777" w:rsidR="00011A16" w:rsidRPr="00C56CB7" w:rsidRDefault="00011A16" w:rsidP="00011A16">
            <w:pPr>
              <w:rPr>
                <w:rFonts w:ascii="Segoe UI Symbol" w:hAnsi="Segoe UI Symbol" w:cs="Segoe UI Symbol"/>
                <w:szCs w:val="21"/>
              </w:rPr>
            </w:pPr>
            <w:r w:rsidRPr="00C56CB7">
              <w:rPr>
                <w:rFonts w:hint="eastAsia"/>
                <w:szCs w:val="21"/>
              </w:rPr>
              <w:t>汚染物をグリーンゾーンに持ち込まなければならない場合は、操作する手もしくは手袋含めて全体を消毒し、清潔にしてから保管して下さい。</w:t>
            </w:r>
          </w:p>
        </w:tc>
      </w:tr>
      <w:tr w:rsidR="00B33241" w:rsidRPr="00C56CB7" w14:paraId="46368BD6" w14:textId="77777777" w:rsidTr="00C94701">
        <w:tc>
          <w:tcPr>
            <w:tcW w:w="1129" w:type="dxa"/>
          </w:tcPr>
          <w:p w14:paraId="5EEFA71B" w14:textId="77777777" w:rsidR="00B33241" w:rsidRPr="001C02F3" w:rsidRDefault="00B33241" w:rsidP="00011A16">
            <w:pPr>
              <w:rPr>
                <w:szCs w:val="21"/>
              </w:rPr>
            </w:pPr>
            <w:r w:rsidRPr="001C02F3">
              <w:rPr>
                <w:rFonts w:hint="eastAsia"/>
                <w:szCs w:val="21"/>
              </w:rPr>
              <w:t>消毒</w:t>
            </w:r>
          </w:p>
        </w:tc>
        <w:tc>
          <w:tcPr>
            <w:tcW w:w="709" w:type="dxa"/>
          </w:tcPr>
          <w:p w14:paraId="2AEA9B5D" w14:textId="77777777" w:rsidR="00B33241" w:rsidRPr="001C02F3" w:rsidRDefault="00B33241" w:rsidP="00011A16">
            <w:pPr>
              <w:rPr>
                <w:rFonts w:ascii="Segoe UI Symbol" w:hAnsi="Segoe UI Symbol" w:cs="Segoe UI Symbol"/>
                <w:szCs w:val="21"/>
              </w:rPr>
            </w:pPr>
          </w:p>
        </w:tc>
        <w:tc>
          <w:tcPr>
            <w:tcW w:w="4095" w:type="dxa"/>
          </w:tcPr>
          <w:p w14:paraId="05570F7D" w14:textId="77777777" w:rsidR="00B33241" w:rsidRPr="001C02F3" w:rsidRDefault="00B33241" w:rsidP="00011A16">
            <w:pPr>
              <w:rPr>
                <w:szCs w:val="21"/>
              </w:rPr>
            </w:pPr>
            <w:r w:rsidRPr="001C02F3">
              <w:rPr>
                <w:rFonts w:hint="eastAsia"/>
                <w:szCs w:val="21"/>
              </w:rPr>
              <w:t>環境消毒はアルコール（70％以上95%以下）もしくは次亜塩素酸ナトリウム溶液（希釈後の濃度が0.05％～0.1％）を使用していますか？</w:t>
            </w:r>
          </w:p>
        </w:tc>
        <w:tc>
          <w:tcPr>
            <w:tcW w:w="4523" w:type="dxa"/>
          </w:tcPr>
          <w:p w14:paraId="77F9D392" w14:textId="77777777" w:rsidR="00B33241" w:rsidRPr="001C02F3" w:rsidRDefault="00B33241" w:rsidP="00924745">
            <w:pPr>
              <w:rPr>
                <w:szCs w:val="21"/>
              </w:rPr>
            </w:pPr>
            <w:r w:rsidRPr="001C02F3">
              <w:rPr>
                <w:rFonts w:hint="eastAsia"/>
                <w:szCs w:val="21"/>
                <w:u w:val="single"/>
              </w:rPr>
              <w:t>次亜塩素酸水や電解水は消毒効果が不十分</w:t>
            </w:r>
            <w:r w:rsidRPr="001C02F3">
              <w:rPr>
                <w:rFonts w:hint="eastAsia"/>
                <w:szCs w:val="21"/>
              </w:rPr>
              <w:t>であり、感染拡大のリスクを高めます。消毒効果のあるアルコールや次亜塩素酸ナトリウム溶液を使用してください。</w:t>
            </w:r>
            <w:r w:rsidRPr="001C02F3">
              <w:rPr>
                <w:rFonts w:hint="eastAsia"/>
                <w:szCs w:val="21"/>
                <w:u w:val="single"/>
              </w:rPr>
              <w:t>次亜塩素酸ナトリウムは光で分解されるため、1日1回作成し遮光ボトルで保管してください。</w:t>
            </w:r>
          </w:p>
        </w:tc>
      </w:tr>
      <w:tr w:rsidR="00011A16" w:rsidRPr="00C56CB7" w14:paraId="5BD70148" w14:textId="77777777" w:rsidTr="00C94701">
        <w:tc>
          <w:tcPr>
            <w:tcW w:w="1129" w:type="dxa"/>
          </w:tcPr>
          <w:p w14:paraId="359F7E10" w14:textId="77777777" w:rsidR="00011A16" w:rsidRPr="00C56CB7" w:rsidRDefault="00011A16" w:rsidP="00011A16">
            <w:pPr>
              <w:rPr>
                <w:szCs w:val="21"/>
              </w:rPr>
            </w:pPr>
            <w:r w:rsidRPr="00C56CB7">
              <w:rPr>
                <w:rFonts w:hint="eastAsia"/>
                <w:szCs w:val="21"/>
              </w:rPr>
              <w:t>消毒</w:t>
            </w:r>
          </w:p>
        </w:tc>
        <w:tc>
          <w:tcPr>
            <w:tcW w:w="709" w:type="dxa"/>
          </w:tcPr>
          <w:p w14:paraId="42B4062D" w14:textId="77777777" w:rsidR="00011A16" w:rsidRPr="00C56CB7" w:rsidRDefault="00011A16" w:rsidP="00011A16">
            <w:pPr>
              <w:rPr>
                <w:rFonts w:ascii="Segoe UI Symbol" w:hAnsi="Segoe UI Symbol" w:cs="Segoe UI Symbol"/>
                <w:szCs w:val="21"/>
              </w:rPr>
            </w:pPr>
          </w:p>
        </w:tc>
        <w:tc>
          <w:tcPr>
            <w:tcW w:w="4095" w:type="dxa"/>
          </w:tcPr>
          <w:p w14:paraId="0F5DC870" w14:textId="77777777" w:rsidR="00011A16" w:rsidRPr="00C56CB7" w:rsidRDefault="00011A16" w:rsidP="00011A16">
            <w:pPr>
              <w:rPr>
                <w:szCs w:val="21"/>
              </w:rPr>
            </w:pPr>
            <w:r w:rsidRPr="00C56CB7">
              <w:rPr>
                <w:rFonts w:hint="eastAsia"/>
                <w:szCs w:val="21"/>
              </w:rPr>
              <w:t>「１ケア、１手洗い」もしくは「１ケア、１手指消毒」が、</w:t>
            </w:r>
            <w:r w:rsidRPr="00C56CB7">
              <w:rPr>
                <w:rFonts w:hint="eastAsia"/>
                <w:b/>
                <w:szCs w:val="21"/>
                <w:u w:val="single"/>
              </w:rPr>
              <w:t>全職員に</w:t>
            </w:r>
            <w:r w:rsidRPr="00C56CB7">
              <w:rPr>
                <w:rFonts w:hint="eastAsia"/>
                <w:szCs w:val="21"/>
              </w:rPr>
              <w:t>徹底されていますか？</w:t>
            </w:r>
          </w:p>
        </w:tc>
        <w:tc>
          <w:tcPr>
            <w:tcW w:w="4523" w:type="dxa"/>
          </w:tcPr>
          <w:p w14:paraId="1BDF2D3B" w14:textId="77777777" w:rsidR="00011A16" w:rsidRPr="00C56CB7" w:rsidRDefault="00011A16" w:rsidP="00011A16">
            <w:pPr>
              <w:rPr>
                <w:szCs w:val="21"/>
              </w:rPr>
            </w:pPr>
            <w:r w:rsidRPr="00C56CB7">
              <w:rPr>
                <w:rFonts w:hint="eastAsia"/>
                <w:szCs w:val="21"/>
              </w:rPr>
              <w:t>感染を予防するために基本であり、これが徹底されていないことがクラスターの発生、長期化の原因になります。</w:t>
            </w:r>
            <w:r w:rsidRPr="00C56CB7">
              <w:rPr>
                <w:rFonts w:hint="eastAsia"/>
                <w:b/>
                <w:szCs w:val="21"/>
                <w:u w:val="single"/>
              </w:rPr>
              <w:t>確実に全職員に徹底してください。</w:t>
            </w:r>
          </w:p>
        </w:tc>
      </w:tr>
      <w:tr w:rsidR="00011A16" w:rsidRPr="00C56CB7" w14:paraId="20A0830A" w14:textId="77777777" w:rsidTr="00C94701">
        <w:tc>
          <w:tcPr>
            <w:tcW w:w="1129" w:type="dxa"/>
          </w:tcPr>
          <w:p w14:paraId="6259009E" w14:textId="77777777" w:rsidR="00011A16" w:rsidRPr="00C56CB7" w:rsidRDefault="00011A16" w:rsidP="00011A16">
            <w:pPr>
              <w:rPr>
                <w:szCs w:val="21"/>
              </w:rPr>
            </w:pPr>
            <w:r w:rsidRPr="00C56CB7">
              <w:rPr>
                <w:rFonts w:hint="eastAsia"/>
                <w:szCs w:val="21"/>
              </w:rPr>
              <w:t>消毒</w:t>
            </w:r>
          </w:p>
        </w:tc>
        <w:tc>
          <w:tcPr>
            <w:tcW w:w="709" w:type="dxa"/>
          </w:tcPr>
          <w:p w14:paraId="0B79A8F5" w14:textId="77777777" w:rsidR="00011A16" w:rsidRPr="00C56CB7" w:rsidRDefault="00011A16" w:rsidP="00011A16">
            <w:pPr>
              <w:rPr>
                <w:rFonts w:ascii="Segoe UI Symbol" w:hAnsi="Segoe UI Symbol" w:cs="Segoe UI Symbol"/>
                <w:szCs w:val="21"/>
              </w:rPr>
            </w:pPr>
          </w:p>
        </w:tc>
        <w:tc>
          <w:tcPr>
            <w:tcW w:w="4095" w:type="dxa"/>
          </w:tcPr>
          <w:p w14:paraId="555386A2" w14:textId="77777777" w:rsidR="00011A16" w:rsidRPr="00C56CB7" w:rsidRDefault="00011A16" w:rsidP="00011A16">
            <w:pPr>
              <w:rPr>
                <w:szCs w:val="21"/>
              </w:rPr>
            </w:pPr>
            <w:r w:rsidRPr="00C56CB7">
              <w:rPr>
                <w:rFonts w:hint="eastAsia"/>
                <w:szCs w:val="21"/>
              </w:rPr>
              <w:t>アルコールでの手指消毒時、アルコールが手のひらに溜まるほど</w:t>
            </w:r>
            <w:r>
              <w:rPr>
                <w:rFonts w:hint="eastAsia"/>
                <w:szCs w:val="21"/>
              </w:rPr>
              <w:t>（3</w:t>
            </w:r>
            <w:r>
              <w:rPr>
                <w:szCs w:val="21"/>
              </w:rPr>
              <w:t>ml</w:t>
            </w:r>
            <w:r>
              <w:rPr>
                <w:rFonts w:hint="eastAsia"/>
                <w:szCs w:val="21"/>
              </w:rPr>
              <w:t>）</w:t>
            </w:r>
            <w:r w:rsidRPr="00C56CB7">
              <w:rPr>
                <w:rFonts w:hint="eastAsia"/>
                <w:szCs w:val="21"/>
              </w:rPr>
              <w:t>つけていますか？</w:t>
            </w:r>
            <w:r w:rsidRPr="00C56CB7">
              <w:rPr>
                <w:szCs w:val="21"/>
              </w:rPr>
              <w:t xml:space="preserve"> </w:t>
            </w:r>
          </w:p>
        </w:tc>
        <w:tc>
          <w:tcPr>
            <w:tcW w:w="4523" w:type="dxa"/>
          </w:tcPr>
          <w:p w14:paraId="0060E792" w14:textId="77777777" w:rsidR="00011A16" w:rsidRPr="00C56CB7" w:rsidRDefault="00011A16" w:rsidP="00011A16">
            <w:pPr>
              <w:rPr>
                <w:szCs w:val="21"/>
              </w:rPr>
            </w:pPr>
            <w:r w:rsidRPr="00C56CB7">
              <w:rPr>
                <w:rFonts w:hint="eastAsia"/>
                <w:szCs w:val="21"/>
              </w:rPr>
              <w:t>消毒効果が発揮されるのは十分な量、十分な時間（15秒以上）が経過した時になります。</w:t>
            </w:r>
          </w:p>
        </w:tc>
      </w:tr>
      <w:tr w:rsidR="00011A16" w:rsidRPr="00C56CB7" w14:paraId="635161BD" w14:textId="77777777" w:rsidTr="00C94701">
        <w:tc>
          <w:tcPr>
            <w:tcW w:w="1129" w:type="dxa"/>
          </w:tcPr>
          <w:p w14:paraId="48CFD68C" w14:textId="77777777" w:rsidR="00011A16" w:rsidRPr="00C56CB7" w:rsidRDefault="00011A16" w:rsidP="00011A16">
            <w:pPr>
              <w:rPr>
                <w:szCs w:val="21"/>
              </w:rPr>
            </w:pPr>
            <w:r>
              <w:rPr>
                <w:rFonts w:hint="eastAsia"/>
                <w:szCs w:val="21"/>
              </w:rPr>
              <w:t>消毒</w:t>
            </w:r>
          </w:p>
        </w:tc>
        <w:tc>
          <w:tcPr>
            <w:tcW w:w="709" w:type="dxa"/>
          </w:tcPr>
          <w:p w14:paraId="68669EC2" w14:textId="77777777" w:rsidR="00011A16" w:rsidRPr="00C56CB7" w:rsidRDefault="00011A16" w:rsidP="00011A16">
            <w:pPr>
              <w:rPr>
                <w:rFonts w:ascii="Segoe UI Symbol" w:hAnsi="Segoe UI Symbol" w:cs="Segoe UI Symbol"/>
                <w:szCs w:val="21"/>
              </w:rPr>
            </w:pPr>
          </w:p>
        </w:tc>
        <w:tc>
          <w:tcPr>
            <w:tcW w:w="4095" w:type="dxa"/>
          </w:tcPr>
          <w:p w14:paraId="43E579E1" w14:textId="77777777" w:rsidR="00011A16" w:rsidRPr="00C56CB7" w:rsidRDefault="00011A16" w:rsidP="00011A16">
            <w:pPr>
              <w:rPr>
                <w:szCs w:val="21"/>
              </w:rPr>
            </w:pPr>
            <w:r>
              <w:rPr>
                <w:rFonts w:hint="eastAsia"/>
                <w:szCs w:val="21"/>
              </w:rPr>
              <w:t>使用しているアルコールの濃度は</w:t>
            </w:r>
            <w:r>
              <w:rPr>
                <w:rFonts w:hint="eastAsia"/>
              </w:rPr>
              <w:t>70％以上95％以下</w:t>
            </w:r>
            <w:r>
              <w:rPr>
                <w:rFonts w:hint="eastAsia"/>
                <w:szCs w:val="21"/>
              </w:rPr>
              <w:t>ですか？</w:t>
            </w:r>
          </w:p>
        </w:tc>
        <w:tc>
          <w:tcPr>
            <w:tcW w:w="4523" w:type="dxa"/>
          </w:tcPr>
          <w:p w14:paraId="55817AD0" w14:textId="77777777" w:rsidR="00011A16" w:rsidRPr="00C56CB7" w:rsidRDefault="00011A16" w:rsidP="00011A16">
            <w:pPr>
              <w:rPr>
                <w:szCs w:val="21"/>
              </w:rPr>
            </w:pPr>
            <w:r w:rsidRPr="00C56CB7">
              <w:rPr>
                <w:rFonts w:hint="eastAsia"/>
                <w:szCs w:val="21"/>
              </w:rPr>
              <w:t>消毒効果が発揮されるのは十分な量、十分な時間（15秒以上）が経過した時になります。</w:t>
            </w:r>
          </w:p>
        </w:tc>
      </w:tr>
      <w:tr w:rsidR="00011A16" w:rsidRPr="00C56CB7" w14:paraId="21FB9487" w14:textId="77777777" w:rsidTr="00C94701">
        <w:tc>
          <w:tcPr>
            <w:tcW w:w="1129" w:type="dxa"/>
          </w:tcPr>
          <w:p w14:paraId="441F8A3E" w14:textId="77777777" w:rsidR="00011A16" w:rsidRPr="00C56CB7" w:rsidRDefault="00011A16" w:rsidP="00011A16">
            <w:pPr>
              <w:rPr>
                <w:rFonts w:ascii="Segoe UI Symbol" w:hAnsi="Segoe UI Symbol" w:cs="Segoe UI Symbol"/>
                <w:szCs w:val="21"/>
              </w:rPr>
            </w:pPr>
            <w:r w:rsidRPr="00C56CB7">
              <w:rPr>
                <w:rFonts w:hint="eastAsia"/>
                <w:szCs w:val="21"/>
              </w:rPr>
              <w:t>消毒</w:t>
            </w:r>
          </w:p>
        </w:tc>
        <w:tc>
          <w:tcPr>
            <w:tcW w:w="709" w:type="dxa"/>
          </w:tcPr>
          <w:p w14:paraId="09074CA9" w14:textId="77777777" w:rsidR="00011A16" w:rsidRPr="00C56CB7" w:rsidRDefault="00011A16" w:rsidP="00011A16">
            <w:pPr>
              <w:rPr>
                <w:rFonts w:ascii="Segoe UI Symbol" w:hAnsi="Segoe UI Symbol" w:cs="Segoe UI Symbol"/>
                <w:szCs w:val="21"/>
              </w:rPr>
            </w:pPr>
          </w:p>
        </w:tc>
        <w:tc>
          <w:tcPr>
            <w:tcW w:w="4095" w:type="dxa"/>
          </w:tcPr>
          <w:p w14:paraId="7814A497" w14:textId="77777777" w:rsidR="00011A16" w:rsidRPr="00C56CB7" w:rsidRDefault="00011A16" w:rsidP="00011A16">
            <w:pPr>
              <w:rPr>
                <w:szCs w:val="21"/>
              </w:rPr>
            </w:pPr>
            <w:r w:rsidRPr="00C56CB7">
              <w:rPr>
                <w:rFonts w:hint="eastAsia"/>
                <w:szCs w:val="21"/>
              </w:rPr>
              <w:t>PPEの着脱場所には全てアルコールが置かれていますか？</w:t>
            </w:r>
          </w:p>
        </w:tc>
        <w:tc>
          <w:tcPr>
            <w:tcW w:w="4523" w:type="dxa"/>
          </w:tcPr>
          <w:p w14:paraId="4AFB33B5" w14:textId="77777777" w:rsidR="00011A16" w:rsidRPr="00C56CB7" w:rsidRDefault="00011A16" w:rsidP="00011A16">
            <w:pPr>
              <w:rPr>
                <w:rFonts w:ascii="Segoe UI Symbol" w:hAnsi="Segoe UI Symbol" w:cs="Segoe UI Symbol"/>
                <w:szCs w:val="21"/>
              </w:rPr>
            </w:pPr>
            <w:r w:rsidRPr="00C56CB7">
              <w:rPr>
                <w:rFonts w:hint="eastAsia"/>
                <w:szCs w:val="21"/>
              </w:rPr>
              <w:t>PPEの着脱にはアルコールによる手指消毒が必ず必要です。必要とされる全ての場所（部屋ごと等）に置かれているか確認しましょう。</w:t>
            </w:r>
          </w:p>
        </w:tc>
      </w:tr>
      <w:tr w:rsidR="00011A16" w:rsidRPr="00C56CB7" w14:paraId="2865C02D" w14:textId="77777777" w:rsidTr="00C94701">
        <w:tc>
          <w:tcPr>
            <w:tcW w:w="1129" w:type="dxa"/>
          </w:tcPr>
          <w:p w14:paraId="4B7DB67D" w14:textId="77777777" w:rsidR="00011A16" w:rsidRPr="00C56CB7" w:rsidRDefault="00011A16" w:rsidP="00011A16">
            <w:pPr>
              <w:rPr>
                <w:rFonts w:ascii="Segoe UI Symbol" w:hAnsi="Segoe UI Symbol" w:cs="Segoe UI Symbol"/>
                <w:szCs w:val="21"/>
              </w:rPr>
            </w:pPr>
            <w:r w:rsidRPr="00C56CB7">
              <w:rPr>
                <w:rFonts w:hint="eastAsia"/>
                <w:szCs w:val="21"/>
              </w:rPr>
              <w:t>消毒</w:t>
            </w:r>
          </w:p>
        </w:tc>
        <w:tc>
          <w:tcPr>
            <w:tcW w:w="709" w:type="dxa"/>
          </w:tcPr>
          <w:p w14:paraId="30CEC323" w14:textId="77777777" w:rsidR="00011A16" w:rsidRPr="00C56CB7" w:rsidRDefault="00011A16" w:rsidP="00011A16">
            <w:pPr>
              <w:rPr>
                <w:rFonts w:ascii="Segoe UI Symbol" w:hAnsi="Segoe UI Symbol" w:cs="Segoe UI Symbol"/>
                <w:szCs w:val="21"/>
              </w:rPr>
            </w:pPr>
          </w:p>
        </w:tc>
        <w:tc>
          <w:tcPr>
            <w:tcW w:w="4095" w:type="dxa"/>
          </w:tcPr>
          <w:p w14:paraId="0720D482" w14:textId="77777777" w:rsidR="00011A16" w:rsidRPr="00C56CB7" w:rsidRDefault="00011A16" w:rsidP="00011A16">
            <w:pPr>
              <w:rPr>
                <w:szCs w:val="21"/>
              </w:rPr>
            </w:pPr>
            <w:r w:rsidRPr="00C56CB7">
              <w:rPr>
                <w:rFonts w:hint="eastAsia"/>
                <w:szCs w:val="21"/>
              </w:rPr>
              <w:t>手指消毒は全てスプレー式ではなくポンプタイプを使用していますか？</w:t>
            </w:r>
          </w:p>
          <w:p w14:paraId="11853AF3" w14:textId="77777777" w:rsidR="00011A16" w:rsidRPr="00C56CB7" w:rsidRDefault="00011A16" w:rsidP="00011A16">
            <w:pPr>
              <w:rPr>
                <w:rFonts w:ascii="Segoe UI Symbol" w:hAnsi="Segoe UI Symbol" w:cs="Segoe UI Symbol"/>
                <w:szCs w:val="21"/>
              </w:rPr>
            </w:pPr>
          </w:p>
        </w:tc>
        <w:tc>
          <w:tcPr>
            <w:tcW w:w="4523" w:type="dxa"/>
          </w:tcPr>
          <w:p w14:paraId="3F3326D6" w14:textId="77777777" w:rsidR="00011A16" w:rsidRPr="00C56CB7" w:rsidRDefault="00011A16" w:rsidP="00011A16">
            <w:pPr>
              <w:rPr>
                <w:rFonts w:ascii="Segoe UI Symbol" w:hAnsi="Segoe UI Symbol" w:cs="Segoe UI Symbol"/>
                <w:szCs w:val="21"/>
              </w:rPr>
            </w:pPr>
            <w:r w:rsidRPr="00C56CB7">
              <w:rPr>
                <w:rFonts w:hint="eastAsia"/>
                <w:szCs w:val="21"/>
              </w:rPr>
              <w:t>スプレー式は、持ち手が汚染され、両手の清潔が保てません。手指消毒の際はポンプタイプを使用しましょう。</w:t>
            </w:r>
            <w:r>
              <w:rPr>
                <w:rFonts w:hint="eastAsia"/>
                <w:szCs w:val="21"/>
              </w:rPr>
              <w:t>またノズルは根本まで下げた量が一回量です。</w:t>
            </w:r>
          </w:p>
        </w:tc>
      </w:tr>
      <w:tr w:rsidR="00011A16" w:rsidRPr="00C56CB7" w14:paraId="533F2FB6" w14:textId="77777777" w:rsidTr="00C94701">
        <w:tc>
          <w:tcPr>
            <w:tcW w:w="1129" w:type="dxa"/>
          </w:tcPr>
          <w:p w14:paraId="628A4F6B" w14:textId="77777777" w:rsidR="00011A16" w:rsidRPr="00C56CB7" w:rsidRDefault="00011A16" w:rsidP="00011A16">
            <w:pPr>
              <w:rPr>
                <w:szCs w:val="21"/>
              </w:rPr>
            </w:pPr>
            <w:r w:rsidRPr="004749D5">
              <w:rPr>
                <w:rFonts w:hint="eastAsia"/>
                <w:szCs w:val="21"/>
              </w:rPr>
              <w:t>消毒</w:t>
            </w:r>
          </w:p>
        </w:tc>
        <w:tc>
          <w:tcPr>
            <w:tcW w:w="709" w:type="dxa"/>
          </w:tcPr>
          <w:p w14:paraId="6F15AA3D" w14:textId="77777777" w:rsidR="00011A16" w:rsidRPr="00C56CB7" w:rsidRDefault="00011A16" w:rsidP="00011A16">
            <w:pPr>
              <w:rPr>
                <w:rFonts w:ascii="Segoe UI Symbol" w:hAnsi="Segoe UI Symbol" w:cs="Segoe UI Symbol"/>
                <w:szCs w:val="21"/>
              </w:rPr>
            </w:pPr>
          </w:p>
        </w:tc>
        <w:tc>
          <w:tcPr>
            <w:tcW w:w="4095" w:type="dxa"/>
          </w:tcPr>
          <w:p w14:paraId="2D30D55B" w14:textId="77777777" w:rsidR="00011A16" w:rsidRPr="00C56CB7" w:rsidRDefault="00011A16" w:rsidP="00011A16">
            <w:pPr>
              <w:rPr>
                <w:szCs w:val="21"/>
              </w:rPr>
            </w:pPr>
            <w:r w:rsidRPr="004749D5">
              <w:rPr>
                <w:rFonts w:hint="eastAsia"/>
                <w:szCs w:val="21"/>
              </w:rPr>
              <w:t>共有物品を患者ごとの消毒はしていますか？</w:t>
            </w:r>
          </w:p>
        </w:tc>
        <w:tc>
          <w:tcPr>
            <w:tcW w:w="4523" w:type="dxa"/>
          </w:tcPr>
          <w:p w14:paraId="4575CCD0" w14:textId="77777777" w:rsidR="00011A16" w:rsidRPr="00C56CB7" w:rsidRDefault="00011A16" w:rsidP="00011A16">
            <w:pPr>
              <w:rPr>
                <w:szCs w:val="21"/>
              </w:rPr>
            </w:pPr>
            <w:r w:rsidRPr="004749D5">
              <w:rPr>
                <w:rFonts w:hint="eastAsia"/>
                <w:szCs w:val="21"/>
              </w:rPr>
              <w:t>血圧計やパルスオキシメーター、吸引器など</w:t>
            </w:r>
            <w:r>
              <w:rPr>
                <w:rFonts w:hint="eastAsia"/>
                <w:szCs w:val="21"/>
              </w:rPr>
              <w:t>は患者ごとに消毒して下さい。グリーンゾーンも行き来する清潔な物品（</w:t>
            </w:r>
            <w:r w:rsidRPr="004749D5">
              <w:rPr>
                <w:rFonts w:hint="eastAsia"/>
                <w:szCs w:val="21"/>
              </w:rPr>
              <w:t>おむつカート</w:t>
            </w:r>
            <w:r>
              <w:rPr>
                <w:rFonts w:hint="eastAsia"/>
                <w:szCs w:val="21"/>
              </w:rPr>
              <w:t>等）は部屋に入れないで下さい</w:t>
            </w:r>
            <w:r w:rsidRPr="004749D5">
              <w:rPr>
                <w:rFonts w:hint="eastAsia"/>
                <w:szCs w:val="21"/>
              </w:rPr>
              <w:t>。</w:t>
            </w:r>
          </w:p>
        </w:tc>
      </w:tr>
      <w:tr w:rsidR="00011A16" w:rsidRPr="00C56CB7" w14:paraId="2AA3707E" w14:textId="77777777" w:rsidTr="00C94701">
        <w:tc>
          <w:tcPr>
            <w:tcW w:w="1129" w:type="dxa"/>
          </w:tcPr>
          <w:p w14:paraId="3A164564" w14:textId="77777777" w:rsidR="00011A16" w:rsidRPr="00C56CB7" w:rsidRDefault="00011A16" w:rsidP="00011A16">
            <w:pPr>
              <w:rPr>
                <w:rFonts w:ascii="Segoe UI Symbol" w:hAnsi="Segoe UI Symbol" w:cs="Segoe UI Symbol"/>
                <w:szCs w:val="21"/>
              </w:rPr>
            </w:pPr>
            <w:r w:rsidRPr="00C56CB7">
              <w:rPr>
                <w:rFonts w:hint="eastAsia"/>
                <w:szCs w:val="21"/>
              </w:rPr>
              <w:t>PPE</w:t>
            </w:r>
          </w:p>
        </w:tc>
        <w:tc>
          <w:tcPr>
            <w:tcW w:w="709" w:type="dxa"/>
          </w:tcPr>
          <w:p w14:paraId="0370D2DE" w14:textId="77777777" w:rsidR="00011A16" w:rsidRPr="00C56CB7" w:rsidRDefault="00011A16" w:rsidP="00011A16">
            <w:pPr>
              <w:rPr>
                <w:rFonts w:ascii="Segoe UI Symbol" w:hAnsi="Segoe UI Symbol" w:cs="Segoe UI Symbol"/>
                <w:szCs w:val="21"/>
              </w:rPr>
            </w:pPr>
          </w:p>
        </w:tc>
        <w:tc>
          <w:tcPr>
            <w:tcW w:w="4095" w:type="dxa"/>
          </w:tcPr>
          <w:p w14:paraId="1A563158" w14:textId="77777777" w:rsidR="00011A16" w:rsidRPr="00C56CB7" w:rsidRDefault="00011A16" w:rsidP="00011A16">
            <w:pPr>
              <w:rPr>
                <w:szCs w:val="21"/>
              </w:rPr>
            </w:pPr>
            <w:r w:rsidRPr="00C56CB7">
              <w:rPr>
                <w:rFonts w:hint="eastAsia"/>
                <w:szCs w:val="21"/>
              </w:rPr>
              <w:t>脱衣時に1つの防護具を脱ぐ毎にアルコールで手指消毒していますか？</w:t>
            </w:r>
          </w:p>
        </w:tc>
        <w:tc>
          <w:tcPr>
            <w:tcW w:w="4523" w:type="dxa"/>
          </w:tcPr>
          <w:p w14:paraId="77AFB443" w14:textId="77777777" w:rsidR="00011A16" w:rsidRPr="00C56CB7" w:rsidRDefault="00011A16" w:rsidP="00011A16">
            <w:pPr>
              <w:rPr>
                <w:rFonts w:ascii="Segoe UI Symbol" w:hAnsi="Segoe UI Symbol" w:cs="Segoe UI Symbol"/>
                <w:szCs w:val="21"/>
              </w:rPr>
            </w:pPr>
            <w:r w:rsidRPr="00C56CB7">
              <w:rPr>
                <w:rFonts w:hint="eastAsia"/>
                <w:szCs w:val="21"/>
              </w:rPr>
              <w:t>アウター手袋の中のインナー手袋は自分の素手と同じ扱いです。アルコール消毒を毎回行ってください。</w:t>
            </w:r>
          </w:p>
        </w:tc>
      </w:tr>
      <w:tr w:rsidR="00011A16" w:rsidRPr="00C56CB7" w14:paraId="1A528AD2" w14:textId="77777777" w:rsidTr="00C94701">
        <w:tc>
          <w:tcPr>
            <w:tcW w:w="1129" w:type="dxa"/>
          </w:tcPr>
          <w:p w14:paraId="5B1F58E1" w14:textId="77777777" w:rsidR="00011A16" w:rsidRPr="00C56CB7" w:rsidRDefault="00011A16" w:rsidP="00011A16">
            <w:pPr>
              <w:rPr>
                <w:rFonts w:ascii="Segoe UI Symbol" w:hAnsi="Segoe UI Symbol" w:cs="Segoe UI Symbol"/>
                <w:szCs w:val="21"/>
              </w:rPr>
            </w:pPr>
            <w:r w:rsidRPr="00C56CB7">
              <w:rPr>
                <w:rFonts w:hint="eastAsia"/>
                <w:szCs w:val="21"/>
              </w:rPr>
              <w:t>PPE</w:t>
            </w:r>
          </w:p>
        </w:tc>
        <w:tc>
          <w:tcPr>
            <w:tcW w:w="709" w:type="dxa"/>
          </w:tcPr>
          <w:p w14:paraId="5CA19809" w14:textId="77777777" w:rsidR="00011A16" w:rsidRPr="00C56CB7" w:rsidRDefault="00011A16" w:rsidP="00011A16">
            <w:pPr>
              <w:rPr>
                <w:rFonts w:ascii="Segoe UI Symbol" w:hAnsi="Segoe UI Symbol" w:cs="Segoe UI Symbol"/>
                <w:szCs w:val="21"/>
              </w:rPr>
            </w:pPr>
          </w:p>
        </w:tc>
        <w:tc>
          <w:tcPr>
            <w:tcW w:w="4095" w:type="dxa"/>
          </w:tcPr>
          <w:p w14:paraId="3E528B7A" w14:textId="77777777" w:rsidR="00011A16" w:rsidRPr="00C56CB7" w:rsidRDefault="00011A16" w:rsidP="00011A16">
            <w:pPr>
              <w:rPr>
                <w:szCs w:val="21"/>
              </w:rPr>
            </w:pPr>
            <w:r w:rsidRPr="00C56CB7">
              <w:rPr>
                <w:rFonts w:hint="eastAsia"/>
                <w:szCs w:val="21"/>
              </w:rPr>
              <w:t>PPEの着脱手順を着脱場所に掲示をしていますか？</w:t>
            </w:r>
            <w:r w:rsidR="0049580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764C6B31" wp14:editId="6CB934FA">
                      <wp:simplePos x="0" y="0"/>
                      <wp:positionH relativeFrom="column">
                        <wp:posOffset>2311400</wp:posOffset>
                      </wp:positionH>
                      <wp:positionV relativeFrom="paragraph">
                        <wp:posOffset>7829550</wp:posOffset>
                      </wp:positionV>
                      <wp:extent cx="1924050" cy="393700"/>
                      <wp:effectExtent l="0" t="0" r="152400" b="387350"/>
                      <wp:wrapNone/>
                      <wp:docPr id="2" name="四角形吹き出し 2"/>
                      <wp:cNvGraphicFramePr/>
                      <a:graphic xmlns:a="http://schemas.openxmlformats.org/drawingml/2006/main">
                        <a:graphicData uri="http://schemas.microsoft.com/office/word/2010/wordprocessingShape">
                          <wps:wsp>
                            <wps:cNvSpPr/>
                            <wps:spPr>
                              <a:xfrm>
                                <a:off x="0" y="0"/>
                                <a:ext cx="1924050" cy="393700"/>
                              </a:xfrm>
                              <a:prstGeom prst="wedgeRectCallout">
                                <a:avLst>
                                  <a:gd name="adj1" fmla="val 54707"/>
                                  <a:gd name="adj2" fmla="val 13185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90A764" w14:textId="77777777" w:rsidR="0049580E" w:rsidRDefault="0049580E" w:rsidP="0049580E">
                                  <w:r>
                                    <w:rPr>
                                      <w:rFonts w:hint="eastAsia"/>
                                    </w:rPr>
                                    <w:t>保健局へのリンク2つ貼る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64C6B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82pt;margin-top:616.5pt;width:151.5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" adj="22617,39281" fillcolor="#5b9bd5 [3204]" strokecolor="#1f4d78 [1604]" strokeweight="1pt">
                      <v:textbox>
                        <w:txbxContent>
                          <w:p w14:paraId="2A90A764" w14:textId="77777777" w:rsidR="0049580E" w:rsidRDefault="0049580E" w:rsidP="0049580E">
                            <w:r>
                              <w:rPr>
                                <w:rFonts w:hint="eastAsia"/>
                              </w:rPr>
                              <w:t>保健局へのリンク2つ貼る</w:t>
                            </w:r>
                          </w:p>
                        </w:txbxContent>
                      </v:textbox>
                    </v:shape>
                  </w:pict>
                </mc:Fallback>
              </mc:AlternateContent>
            </w:r>
          </w:p>
        </w:tc>
        <w:tc>
          <w:tcPr>
            <w:tcW w:w="4523" w:type="dxa"/>
          </w:tcPr>
          <w:p w14:paraId="7FBDAAF9" w14:textId="77777777" w:rsidR="00011A16" w:rsidRDefault="00011A16" w:rsidP="00011A16">
            <w:pPr>
              <w:rPr>
                <w:szCs w:val="21"/>
              </w:rPr>
            </w:pPr>
            <w:r w:rsidRPr="00C56CB7">
              <w:rPr>
                <w:rFonts w:hint="eastAsia"/>
                <w:szCs w:val="21"/>
              </w:rPr>
              <w:t>一人ひとり理解度は違います。抜けのないよう手順を見ながら</w:t>
            </w:r>
            <w:r>
              <w:rPr>
                <w:rFonts w:hint="eastAsia"/>
                <w:szCs w:val="21"/>
              </w:rPr>
              <w:t>、</w:t>
            </w:r>
            <w:r w:rsidRPr="00C56CB7">
              <w:rPr>
                <w:rFonts w:hint="eastAsia"/>
                <w:szCs w:val="21"/>
              </w:rPr>
              <w:t>着脱させるようにしましょう。</w:t>
            </w:r>
            <w:r>
              <w:rPr>
                <w:rFonts w:hint="eastAsia"/>
                <w:szCs w:val="21"/>
              </w:rPr>
              <w:t>また慣れないスタッフがいる場合は点検ができるよう鏡を設置して下さい。</w:t>
            </w:r>
          </w:p>
          <w:p w14:paraId="2A5502A0" w14:textId="77777777" w:rsidR="00520531" w:rsidRPr="00C56CB7" w:rsidRDefault="00520531" w:rsidP="00DB5EFB">
            <w:pPr>
              <w:rPr>
                <w:rFonts w:ascii="Segoe UI Symbol" w:hAnsi="Segoe UI Symbol" w:cs="Segoe UI Symbol"/>
                <w:szCs w:val="21"/>
              </w:rPr>
            </w:pPr>
            <w:r>
              <w:rPr>
                <w:rFonts w:hint="eastAsia"/>
                <w:szCs w:val="21"/>
              </w:rPr>
              <w:t>PPEの着用手順が分からない場合は</w:t>
            </w:r>
            <w:r w:rsidRPr="00DB5EFB">
              <w:rPr>
                <w:rFonts w:hint="eastAsia"/>
                <w:szCs w:val="21"/>
                <w:u w:val="single"/>
              </w:rPr>
              <w:t xml:space="preserve">「東京都　</w:t>
            </w:r>
            <w:r w:rsidRPr="00DB5EFB">
              <w:rPr>
                <w:szCs w:val="21"/>
                <w:u w:val="single"/>
              </w:rPr>
              <w:lastRenderedPageBreak/>
              <w:t xml:space="preserve">PPE </w:t>
            </w:r>
            <w:r w:rsidR="006317D5" w:rsidRPr="00DB5EFB">
              <w:rPr>
                <w:szCs w:val="21"/>
                <w:u w:val="single"/>
              </w:rPr>
              <w:t>着</w:t>
            </w:r>
            <w:r w:rsidR="006317D5" w:rsidRPr="00DB5EFB">
              <w:rPr>
                <w:rFonts w:hint="eastAsia"/>
                <w:szCs w:val="21"/>
                <w:u w:val="single"/>
              </w:rPr>
              <w:t>脱</w:t>
            </w:r>
            <w:r w:rsidRPr="00DB5EFB">
              <w:rPr>
                <w:szCs w:val="21"/>
                <w:u w:val="single"/>
              </w:rPr>
              <w:t>手順</w:t>
            </w:r>
            <w:r w:rsidR="005419D7">
              <w:rPr>
                <w:rFonts w:hint="eastAsia"/>
                <w:szCs w:val="21"/>
                <w:u w:val="single"/>
              </w:rPr>
              <w:t>※1</w:t>
            </w:r>
            <w:r w:rsidR="00C6523E" w:rsidRPr="00DB5EFB">
              <w:rPr>
                <w:rFonts w:hint="eastAsia"/>
                <w:szCs w:val="21"/>
                <w:u w:val="single"/>
              </w:rPr>
              <w:t>」</w:t>
            </w:r>
            <w:r w:rsidR="0049580E">
              <w:rPr>
                <w:rFonts w:hint="eastAsia"/>
                <w:szCs w:val="21"/>
              </w:rPr>
              <w:t>もしくは</w:t>
            </w:r>
            <w:r w:rsidR="0049580E" w:rsidRPr="005A09CB">
              <w:rPr>
                <w:rFonts w:hint="eastAsia"/>
                <w:kern w:val="0"/>
                <w:szCs w:val="21"/>
                <w:u w:val="single"/>
              </w:rPr>
              <w:t>「東京都　高齢者施設 新型コロナウイルス感染症予防</w:t>
            </w:r>
            <w:r w:rsidR="005419D7">
              <w:rPr>
                <w:rFonts w:hint="eastAsia"/>
                <w:kern w:val="0"/>
                <w:szCs w:val="21"/>
                <w:u w:val="single"/>
              </w:rPr>
              <w:t>※2</w:t>
            </w:r>
            <w:r w:rsidR="0049580E" w:rsidRPr="005A09CB">
              <w:rPr>
                <w:rFonts w:hint="eastAsia"/>
                <w:kern w:val="0"/>
                <w:szCs w:val="21"/>
                <w:u w:val="single"/>
              </w:rPr>
              <w:t>」</w:t>
            </w:r>
            <w:r>
              <w:rPr>
                <w:rFonts w:hint="eastAsia"/>
                <w:szCs w:val="21"/>
              </w:rPr>
              <w:t>と検索して</w:t>
            </w:r>
            <w:r w:rsidR="0085167B">
              <w:rPr>
                <w:rFonts w:hint="eastAsia"/>
                <w:szCs w:val="21"/>
              </w:rPr>
              <w:t>、参考動画を閲覧</w:t>
            </w:r>
            <w:r>
              <w:rPr>
                <w:rFonts w:hint="eastAsia"/>
                <w:szCs w:val="21"/>
              </w:rPr>
              <w:t>下さい。</w:t>
            </w:r>
          </w:p>
        </w:tc>
      </w:tr>
      <w:tr w:rsidR="00011A16" w:rsidRPr="00C56CB7" w14:paraId="1E6C367F" w14:textId="77777777" w:rsidTr="00C94701">
        <w:tc>
          <w:tcPr>
            <w:tcW w:w="1129" w:type="dxa"/>
          </w:tcPr>
          <w:p w14:paraId="6BA453D5" w14:textId="77777777" w:rsidR="00011A16" w:rsidRPr="00C56CB7" w:rsidRDefault="00011A16" w:rsidP="00011A16">
            <w:pPr>
              <w:rPr>
                <w:szCs w:val="21"/>
              </w:rPr>
            </w:pPr>
            <w:r w:rsidRPr="00C56CB7">
              <w:rPr>
                <w:rFonts w:hint="eastAsia"/>
                <w:szCs w:val="21"/>
              </w:rPr>
              <w:lastRenderedPageBreak/>
              <w:t>廃棄</w:t>
            </w:r>
          </w:p>
        </w:tc>
        <w:tc>
          <w:tcPr>
            <w:tcW w:w="709" w:type="dxa"/>
          </w:tcPr>
          <w:p w14:paraId="1A30FF67" w14:textId="77777777" w:rsidR="00011A16" w:rsidRPr="00C56CB7" w:rsidRDefault="00011A16" w:rsidP="00011A16">
            <w:pPr>
              <w:rPr>
                <w:rFonts w:ascii="Segoe UI Symbol" w:hAnsi="Segoe UI Symbol" w:cs="Segoe UI Symbol"/>
                <w:szCs w:val="21"/>
              </w:rPr>
            </w:pPr>
          </w:p>
        </w:tc>
        <w:tc>
          <w:tcPr>
            <w:tcW w:w="4095" w:type="dxa"/>
          </w:tcPr>
          <w:p w14:paraId="64C2D0FB" w14:textId="77777777" w:rsidR="00011A16" w:rsidRPr="00C56CB7" w:rsidRDefault="00011A16" w:rsidP="00011A16">
            <w:pPr>
              <w:rPr>
                <w:szCs w:val="21"/>
              </w:rPr>
            </w:pPr>
            <w:r w:rsidRPr="00C56CB7">
              <w:rPr>
                <w:rFonts w:hint="eastAsia"/>
                <w:szCs w:val="21"/>
              </w:rPr>
              <w:t>ゴミ箱は足踏み式を利用していますか？</w:t>
            </w:r>
          </w:p>
        </w:tc>
        <w:tc>
          <w:tcPr>
            <w:tcW w:w="4523" w:type="dxa"/>
          </w:tcPr>
          <w:p w14:paraId="20D820BA" w14:textId="77777777" w:rsidR="00011A16" w:rsidRPr="00C56CB7" w:rsidRDefault="00011A16" w:rsidP="00011A16">
            <w:pPr>
              <w:rPr>
                <w:szCs w:val="21"/>
              </w:rPr>
            </w:pPr>
            <w:r w:rsidRPr="00C56CB7">
              <w:rPr>
                <w:rFonts w:hint="eastAsia"/>
                <w:szCs w:val="21"/>
              </w:rPr>
              <w:t>ゴミ箱の蓋を手動で開閉すると、触れた際に汚染されてしまいます。最後</w:t>
            </w:r>
            <w:r w:rsidR="0085167B">
              <w:rPr>
                <w:rFonts w:hint="eastAsia"/>
                <w:szCs w:val="21"/>
              </w:rPr>
              <w:t>に清潔な手で蓋を閉めることを考えると足踏み式が望ましいです。</w:t>
            </w:r>
            <w:r w:rsidRPr="00C56CB7">
              <w:rPr>
                <w:rFonts w:hint="eastAsia"/>
                <w:szCs w:val="21"/>
              </w:rPr>
              <w:t>自立式でない</w:t>
            </w:r>
            <w:r w:rsidR="0085167B">
              <w:rPr>
                <w:rFonts w:hint="eastAsia"/>
                <w:szCs w:val="21"/>
              </w:rPr>
              <w:t>場合</w:t>
            </w:r>
            <w:r w:rsidRPr="00C56CB7">
              <w:rPr>
                <w:rFonts w:hint="eastAsia"/>
                <w:szCs w:val="21"/>
              </w:rPr>
              <w:t>、また</w:t>
            </w:r>
            <w:r w:rsidR="0085167B">
              <w:rPr>
                <w:rFonts w:hint="eastAsia"/>
                <w:szCs w:val="21"/>
              </w:rPr>
              <w:t>、蓋がない場合は、</w:t>
            </w:r>
            <w:r w:rsidRPr="00C56CB7">
              <w:rPr>
                <w:rFonts w:hint="eastAsia"/>
                <w:szCs w:val="21"/>
              </w:rPr>
              <w:t>倒れた時に床に汚染が広がるリスクがあります。</w:t>
            </w:r>
          </w:p>
        </w:tc>
      </w:tr>
      <w:tr w:rsidR="00011A16" w:rsidRPr="00C56CB7" w14:paraId="3D8C0CD0" w14:textId="77777777" w:rsidTr="00C94701">
        <w:tc>
          <w:tcPr>
            <w:tcW w:w="1129" w:type="dxa"/>
          </w:tcPr>
          <w:p w14:paraId="38735F15" w14:textId="77777777" w:rsidR="00011A16" w:rsidRPr="00C56CB7" w:rsidRDefault="00011A16" w:rsidP="00011A16">
            <w:pPr>
              <w:rPr>
                <w:szCs w:val="21"/>
              </w:rPr>
            </w:pPr>
            <w:r w:rsidRPr="00C56CB7">
              <w:rPr>
                <w:rFonts w:hint="eastAsia"/>
                <w:szCs w:val="21"/>
              </w:rPr>
              <w:t>食事介助</w:t>
            </w:r>
          </w:p>
        </w:tc>
        <w:tc>
          <w:tcPr>
            <w:tcW w:w="709" w:type="dxa"/>
          </w:tcPr>
          <w:p w14:paraId="3D138444" w14:textId="77777777" w:rsidR="00011A16" w:rsidRPr="00C56CB7" w:rsidRDefault="00011A16" w:rsidP="00011A16">
            <w:pPr>
              <w:rPr>
                <w:rFonts w:ascii="Segoe UI Symbol" w:hAnsi="Segoe UI Symbol" w:cs="Segoe UI Symbol"/>
                <w:szCs w:val="21"/>
              </w:rPr>
            </w:pPr>
          </w:p>
        </w:tc>
        <w:tc>
          <w:tcPr>
            <w:tcW w:w="4095" w:type="dxa"/>
          </w:tcPr>
          <w:p w14:paraId="30C6042A" w14:textId="77777777" w:rsidR="00011A16" w:rsidRPr="00C56CB7" w:rsidRDefault="00011A16" w:rsidP="00011A16">
            <w:pPr>
              <w:rPr>
                <w:szCs w:val="21"/>
              </w:rPr>
            </w:pPr>
            <w:r w:rsidRPr="00C56CB7">
              <w:rPr>
                <w:rFonts w:hint="eastAsia"/>
                <w:szCs w:val="21"/>
              </w:rPr>
              <w:t>食事介助の際はガウン、手袋、フェイスシールド等のPPEを着用していますか？</w:t>
            </w:r>
            <w:r w:rsidRPr="00C56CB7">
              <w:rPr>
                <w:szCs w:val="21"/>
              </w:rPr>
              <w:t xml:space="preserve"> </w:t>
            </w:r>
          </w:p>
        </w:tc>
        <w:tc>
          <w:tcPr>
            <w:tcW w:w="4523" w:type="dxa"/>
          </w:tcPr>
          <w:p w14:paraId="379A8278" w14:textId="77777777" w:rsidR="00011A16" w:rsidRPr="00C56CB7" w:rsidRDefault="00011A16" w:rsidP="00011A16">
            <w:pPr>
              <w:rPr>
                <w:szCs w:val="21"/>
              </w:rPr>
            </w:pPr>
            <w:r w:rsidRPr="00C56CB7">
              <w:rPr>
                <w:rFonts w:hint="eastAsia"/>
                <w:szCs w:val="21"/>
              </w:rPr>
              <w:t>感染防御のために着用しましょう。</w:t>
            </w:r>
          </w:p>
        </w:tc>
      </w:tr>
      <w:tr w:rsidR="00011A16" w:rsidRPr="00C56CB7" w14:paraId="1FDF74AF" w14:textId="77777777" w:rsidTr="00C94701">
        <w:tc>
          <w:tcPr>
            <w:tcW w:w="1129" w:type="dxa"/>
          </w:tcPr>
          <w:p w14:paraId="40D44B86" w14:textId="77777777" w:rsidR="00011A16" w:rsidRPr="00C56CB7" w:rsidRDefault="00011A16" w:rsidP="00011A16">
            <w:pPr>
              <w:rPr>
                <w:szCs w:val="21"/>
              </w:rPr>
            </w:pPr>
            <w:r w:rsidRPr="00C56CB7">
              <w:rPr>
                <w:rFonts w:hint="eastAsia"/>
                <w:szCs w:val="21"/>
              </w:rPr>
              <w:t>入浴介助</w:t>
            </w:r>
          </w:p>
          <w:p w14:paraId="2B6223DB" w14:textId="77777777" w:rsidR="00011A16" w:rsidRPr="00C56CB7" w:rsidRDefault="00011A16" w:rsidP="00011A16">
            <w:pPr>
              <w:rPr>
                <w:szCs w:val="21"/>
              </w:rPr>
            </w:pPr>
          </w:p>
        </w:tc>
        <w:tc>
          <w:tcPr>
            <w:tcW w:w="709" w:type="dxa"/>
          </w:tcPr>
          <w:p w14:paraId="6F0649AB" w14:textId="77777777" w:rsidR="00011A16" w:rsidRPr="00C56CB7" w:rsidRDefault="00011A16" w:rsidP="00011A16">
            <w:pPr>
              <w:rPr>
                <w:rFonts w:ascii="Segoe UI Symbol" w:hAnsi="Segoe UI Symbol" w:cs="Segoe UI Symbol"/>
                <w:szCs w:val="21"/>
              </w:rPr>
            </w:pPr>
          </w:p>
        </w:tc>
        <w:tc>
          <w:tcPr>
            <w:tcW w:w="4095" w:type="dxa"/>
          </w:tcPr>
          <w:p w14:paraId="5F451F67" w14:textId="77777777" w:rsidR="00011A16" w:rsidRPr="00C56CB7" w:rsidRDefault="00011A16" w:rsidP="00011A16">
            <w:pPr>
              <w:rPr>
                <w:szCs w:val="21"/>
              </w:rPr>
            </w:pPr>
            <w:r w:rsidRPr="00C56CB7">
              <w:rPr>
                <w:rFonts w:hint="eastAsia"/>
                <w:szCs w:val="21"/>
              </w:rPr>
              <w:t>入浴介助の際はガウン、手袋、フェイスシールド等のPPEを着用していますか？</w:t>
            </w:r>
          </w:p>
        </w:tc>
        <w:tc>
          <w:tcPr>
            <w:tcW w:w="4523" w:type="dxa"/>
          </w:tcPr>
          <w:p w14:paraId="79D29D0A" w14:textId="77777777" w:rsidR="00011A16" w:rsidRPr="00C56CB7" w:rsidRDefault="00011A16" w:rsidP="00011A16">
            <w:pPr>
              <w:rPr>
                <w:szCs w:val="21"/>
              </w:rPr>
            </w:pPr>
            <w:r w:rsidRPr="00C56CB7">
              <w:rPr>
                <w:rFonts w:hint="eastAsia"/>
                <w:szCs w:val="21"/>
              </w:rPr>
              <w:t>感染防御のために着用しましょう。</w:t>
            </w:r>
            <w:r w:rsidRPr="00536A71">
              <w:rPr>
                <w:rFonts w:hint="eastAsia"/>
                <w:b/>
                <w:szCs w:val="21"/>
                <w:u w:val="single"/>
              </w:rPr>
              <w:t>また人員が不足している場合は、倫理的な配慮の上、</w:t>
            </w:r>
            <w:r>
              <w:rPr>
                <w:rFonts w:hint="eastAsia"/>
                <w:b/>
                <w:szCs w:val="21"/>
                <w:u w:val="single"/>
              </w:rPr>
              <w:t>入浴を中止し</w:t>
            </w:r>
            <w:r w:rsidRPr="00536A71">
              <w:rPr>
                <w:rFonts w:hint="eastAsia"/>
                <w:b/>
                <w:szCs w:val="21"/>
                <w:u w:val="single"/>
              </w:rPr>
              <w:t>清拭等の対応への変更を検討して下さい</w:t>
            </w:r>
          </w:p>
        </w:tc>
      </w:tr>
      <w:tr w:rsidR="00940773" w:rsidRPr="00C56CB7" w14:paraId="590C2C07" w14:textId="77777777" w:rsidTr="00C94701">
        <w:tc>
          <w:tcPr>
            <w:tcW w:w="1129" w:type="dxa"/>
          </w:tcPr>
          <w:p w14:paraId="5A8C0E5A" w14:textId="77777777" w:rsidR="00940773" w:rsidRPr="00C56CB7" w:rsidRDefault="00940773" w:rsidP="00940773">
            <w:pPr>
              <w:rPr>
                <w:szCs w:val="21"/>
              </w:rPr>
            </w:pPr>
            <w:r w:rsidRPr="00C56CB7">
              <w:rPr>
                <w:rFonts w:hint="eastAsia"/>
                <w:szCs w:val="21"/>
              </w:rPr>
              <w:t>排泄介助</w:t>
            </w:r>
          </w:p>
        </w:tc>
        <w:tc>
          <w:tcPr>
            <w:tcW w:w="709" w:type="dxa"/>
          </w:tcPr>
          <w:p w14:paraId="4A0F760D" w14:textId="77777777" w:rsidR="00940773" w:rsidRPr="00C56CB7" w:rsidRDefault="00940773" w:rsidP="00940773">
            <w:pPr>
              <w:rPr>
                <w:rFonts w:ascii="Segoe UI Symbol" w:hAnsi="Segoe UI Symbol" w:cs="Segoe UI Symbol"/>
                <w:szCs w:val="21"/>
              </w:rPr>
            </w:pPr>
          </w:p>
        </w:tc>
        <w:tc>
          <w:tcPr>
            <w:tcW w:w="4095" w:type="dxa"/>
          </w:tcPr>
          <w:p w14:paraId="4E30A504" w14:textId="77777777" w:rsidR="00940773" w:rsidRPr="00C56CB7" w:rsidRDefault="00940773" w:rsidP="00940773">
            <w:pPr>
              <w:rPr>
                <w:szCs w:val="21"/>
              </w:rPr>
            </w:pPr>
            <w:r w:rsidRPr="00C56CB7">
              <w:rPr>
                <w:rFonts w:hint="eastAsia"/>
                <w:szCs w:val="21"/>
              </w:rPr>
              <w:t>排泄介助の際はガウン、手袋を着用していますか？</w:t>
            </w:r>
          </w:p>
        </w:tc>
        <w:tc>
          <w:tcPr>
            <w:tcW w:w="4523" w:type="dxa"/>
          </w:tcPr>
          <w:p w14:paraId="3B37718E" w14:textId="77777777" w:rsidR="00940773" w:rsidRPr="00C56CB7" w:rsidRDefault="00940773" w:rsidP="00940773">
            <w:pPr>
              <w:rPr>
                <w:szCs w:val="21"/>
              </w:rPr>
            </w:pPr>
            <w:r w:rsidRPr="00C56CB7">
              <w:rPr>
                <w:rFonts w:hint="eastAsia"/>
                <w:szCs w:val="21"/>
              </w:rPr>
              <w:t>感染防御のために着用しましょう。</w:t>
            </w:r>
          </w:p>
        </w:tc>
      </w:tr>
      <w:tr w:rsidR="00940773" w:rsidRPr="00C56CB7" w14:paraId="5BC51BF2" w14:textId="77777777" w:rsidTr="00C94701">
        <w:tc>
          <w:tcPr>
            <w:tcW w:w="1129" w:type="dxa"/>
          </w:tcPr>
          <w:p w14:paraId="4301E168" w14:textId="77777777" w:rsidR="00940773" w:rsidRPr="00C56CB7" w:rsidRDefault="00940773" w:rsidP="00940773">
            <w:pPr>
              <w:rPr>
                <w:szCs w:val="21"/>
              </w:rPr>
            </w:pPr>
            <w:r w:rsidRPr="00C56CB7">
              <w:rPr>
                <w:rFonts w:hint="eastAsia"/>
                <w:szCs w:val="21"/>
              </w:rPr>
              <w:t>ケア</w:t>
            </w:r>
          </w:p>
          <w:p w14:paraId="3A313CF5" w14:textId="77777777" w:rsidR="00940773" w:rsidRPr="00C56CB7" w:rsidRDefault="00940773" w:rsidP="00940773">
            <w:pPr>
              <w:rPr>
                <w:szCs w:val="21"/>
              </w:rPr>
            </w:pPr>
          </w:p>
        </w:tc>
        <w:tc>
          <w:tcPr>
            <w:tcW w:w="709" w:type="dxa"/>
          </w:tcPr>
          <w:p w14:paraId="0DFC453E" w14:textId="77777777" w:rsidR="00940773" w:rsidRPr="00C56CB7" w:rsidRDefault="00940773" w:rsidP="00940773">
            <w:pPr>
              <w:rPr>
                <w:rFonts w:ascii="Segoe UI Symbol" w:hAnsi="Segoe UI Symbol" w:cs="Segoe UI Symbol"/>
                <w:szCs w:val="21"/>
              </w:rPr>
            </w:pPr>
          </w:p>
        </w:tc>
        <w:tc>
          <w:tcPr>
            <w:tcW w:w="4095" w:type="dxa"/>
          </w:tcPr>
          <w:p w14:paraId="21F924E1" w14:textId="77777777" w:rsidR="00940773" w:rsidRPr="00C56CB7" w:rsidRDefault="00940773" w:rsidP="00940773">
            <w:pPr>
              <w:rPr>
                <w:szCs w:val="21"/>
              </w:rPr>
            </w:pPr>
            <w:r w:rsidRPr="00C56CB7">
              <w:rPr>
                <w:rFonts w:hint="eastAsia"/>
                <w:szCs w:val="21"/>
              </w:rPr>
              <w:t>ケア時、個人防護具は個人ごとに交換していますか？</w:t>
            </w:r>
          </w:p>
        </w:tc>
        <w:tc>
          <w:tcPr>
            <w:tcW w:w="4523" w:type="dxa"/>
          </w:tcPr>
          <w:p w14:paraId="6E089EE8" w14:textId="77777777" w:rsidR="00940773" w:rsidRPr="00C56CB7" w:rsidRDefault="00940773" w:rsidP="00940773">
            <w:pPr>
              <w:rPr>
                <w:szCs w:val="21"/>
              </w:rPr>
            </w:pPr>
            <w:r w:rsidRPr="00C56CB7">
              <w:rPr>
                <w:rFonts w:hint="eastAsia"/>
                <w:szCs w:val="21"/>
              </w:rPr>
              <w:t>感染を広げないために交換をして下さい</w:t>
            </w:r>
          </w:p>
        </w:tc>
      </w:tr>
    </w:tbl>
    <w:p w14:paraId="33CE01E2" w14:textId="77777777" w:rsidR="00C56CB7" w:rsidRPr="00C56CB7" w:rsidRDefault="00C56CB7">
      <w:pPr>
        <w:rPr>
          <w:szCs w:val="21"/>
        </w:rPr>
      </w:pPr>
    </w:p>
    <w:p w14:paraId="012B1552" w14:textId="77777777" w:rsidR="003A092E" w:rsidRPr="00C56CB7" w:rsidRDefault="003A092E">
      <w:pPr>
        <w:rPr>
          <w:szCs w:val="21"/>
        </w:rPr>
      </w:pPr>
      <w:r w:rsidRPr="00C56CB7">
        <w:rPr>
          <w:rFonts w:hint="eastAsia"/>
          <w:szCs w:val="21"/>
        </w:rPr>
        <w:t>その他</w:t>
      </w:r>
    </w:p>
    <w:tbl>
      <w:tblPr>
        <w:tblStyle w:val="a8"/>
        <w:tblW w:w="0" w:type="auto"/>
        <w:tblLook w:val="04A0" w:firstRow="1" w:lastRow="0" w:firstColumn="1" w:lastColumn="0" w:noHBand="0" w:noVBand="1"/>
      </w:tblPr>
      <w:tblGrid>
        <w:gridCol w:w="10456"/>
      </w:tblGrid>
      <w:tr w:rsidR="003A092E" w:rsidRPr="00C56CB7" w14:paraId="1A90E3C8" w14:textId="77777777" w:rsidTr="003A092E">
        <w:tc>
          <w:tcPr>
            <w:tcW w:w="10456" w:type="dxa"/>
          </w:tcPr>
          <w:p w14:paraId="6CDD9293" w14:textId="77777777" w:rsidR="00A50426" w:rsidRDefault="00A50426">
            <w:pPr>
              <w:rPr>
                <w:color w:val="000000" w:themeColor="text1"/>
                <w:szCs w:val="21"/>
              </w:rPr>
            </w:pPr>
            <w:r>
              <w:rPr>
                <w:rFonts w:hint="eastAsia"/>
                <w:color w:val="000000" w:themeColor="text1"/>
                <w:szCs w:val="21"/>
              </w:rPr>
              <w:t>参考となるサイト</w:t>
            </w:r>
          </w:p>
          <w:p w14:paraId="0B4CFC8E" w14:textId="77777777" w:rsidR="005419D7" w:rsidRPr="00C56CB7" w:rsidRDefault="005419D7" w:rsidP="005419D7">
            <w:pPr>
              <w:rPr>
                <w:szCs w:val="21"/>
              </w:rPr>
            </w:pPr>
            <w:r>
              <w:rPr>
                <w:rFonts w:hint="eastAsia"/>
                <w:szCs w:val="21"/>
              </w:rPr>
              <w:t xml:space="preserve">※1　</w:t>
            </w:r>
            <w:r w:rsidR="00A74650">
              <w:rPr>
                <w:rFonts w:hint="eastAsia"/>
                <w:szCs w:val="21"/>
              </w:rPr>
              <w:t xml:space="preserve">東京都福祉保健局　</w:t>
            </w:r>
            <w:r w:rsidRPr="00DB5EFB">
              <w:rPr>
                <w:rFonts w:hint="eastAsia"/>
                <w:szCs w:val="21"/>
              </w:rPr>
              <w:t>個人防護具の着脱手順書及び動画について</w:t>
            </w:r>
          </w:p>
          <w:p w14:paraId="238188DD" w14:textId="77777777" w:rsidR="005419D7" w:rsidRDefault="005419D7" w:rsidP="005419D7">
            <w:pPr>
              <w:rPr>
                <w:color w:val="000000" w:themeColor="text1"/>
                <w:szCs w:val="21"/>
              </w:rPr>
            </w:pPr>
            <w:r w:rsidRPr="00DB5EFB">
              <w:rPr>
                <w:color w:val="2E74B5" w:themeColor="accent1" w:themeShade="BF"/>
                <w:szCs w:val="21"/>
                <w:u w:val="single"/>
              </w:rPr>
              <w:t>https://www.fukushihoken.metro.tokyo.lg.jp/iryo/kansen/shingatainflu/cyakudatsu.html</w:t>
            </w:r>
          </w:p>
          <w:p w14:paraId="3B6C3F62" w14:textId="77777777" w:rsidR="00DB5EFB" w:rsidRDefault="005419D7">
            <w:pPr>
              <w:rPr>
                <w:color w:val="000000" w:themeColor="text1"/>
                <w:szCs w:val="21"/>
              </w:rPr>
            </w:pPr>
            <w:r>
              <w:rPr>
                <w:rFonts w:hint="eastAsia"/>
                <w:color w:val="000000" w:themeColor="text1"/>
                <w:szCs w:val="21"/>
              </w:rPr>
              <w:t xml:space="preserve">※2　</w:t>
            </w:r>
            <w:r w:rsidR="00A74650">
              <w:rPr>
                <w:rFonts w:hint="eastAsia"/>
                <w:color w:val="000000" w:themeColor="text1"/>
                <w:szCs w:val="21"/>
              </w:rPr>
              <w:t xml:space="preserve">東京都福祉保健局　</w:t>
            </w:r>
            <w:r w:rsidR="00DB5EFB" w:rsidRPr="00DB5EFB">
              <w:rPr>
                <w:rFonts w:hint="eastAsia"/>
                <w:color w:val="000000" w:themeColor="text1"/>
                <w:szCs w:val="21"/>
              </w:rPr>
              <w:t xml:space="preserve">【動画・教材】高齢者施設における新型コロナウイルス感染症予防　</w:t>
            </w:r>
          </w:p>
          <w:p w14:paraId="42C855D0" w14:textId="77777777" w:rsidR="003A092E" w:rsidRPr="005419D7" w:rsidRDefault="00DB5EFB">
            <w:pPr>
              <w:rPr>
                <w:szCs w:val="21"/>
              </w:rPr>
            </w:pPr>
            <w:r w:rsidRPr="007D1771">
              <w:rPr>
                <w:color w:val="2E74B5" w:themeColor="accent1" w:themeShade="BF"/>
                <w:szCs w:val="21"/>
                <w:u w:val="single"/>
              </w:rPr>
              <w:t>https://www.fukushihoken.metro.tokyo.lg.jp/kourei/shisetu/covid19douga.html</w:t>
            </w:r>
          </w:p>
        </w:tc>
      </w:tr>
    </w:tbl>
    <w:p w14:paraId="437F339E" w14:textId="77777777" w:rsidR="00C56CB7" w:rsidRDefault="00C56CB7" w:rsidP="00220696">
      <w:pPr>
        <w:rPr>
          <w:sz w:val="18"/>
        </w:rPr>
      </w:pPr>
    </w:p>
    <w:p w14:paraId="01EC0493" w14:textId="77777777" w:rsidR="00C56CB7" w:rsidRDefault="00C56CB7" w:rsidP="00220696">
      <w:pPr>
        <w:rPr>
          <w:sz w:val="18"/>
        </w:rPr>
      </w:pPr>
    </w:p>
    <w:p w14:paraId="56783C84" w14:textId="77777777" w:rsidR="00C56CB7" w:rsidRDefault="00C56CB7" w:rsidP="00220696">
      <w:pPr>
        <w:rPr>
          <w:sz w:val="18"/>
        </w:rPr>
      </w:pPr>
    </w:p>
    <w:p w14:paraId="5DB667E0" w14:textId="77777777" w:rsidR="00C56CB7" w:rsidRDefault="00C56CB7" w:rsidP="00220696">
      <w:pPr>
        <w:rPr>
          <w:sz w:val="18"/>
        </w:rPr>
      </w:pPr>
    </w:p>
    <w:p w14:paraId="39BBD7A3" w14:textId="77777777" w:rsidR="00C56CB7" w:rsidRDefault="00C56CB7" w:rsidP="00220696">
      <w:pPr>
        <w:rPr>
          <w:sz w:val="18"/>
        </w:rPr>
      </w:pPr>
    </w:p>
    <w:sectPr w:rsidR="00C56CB7" w:rsidSect="00DC5B84">
      <w:headerReference w:type="default" r:id="rId8"/>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DEAA" w14:textId="77777777" w:rsidR="00A84ACE" w:rsidRDefault="00A84ACE" w:rsidP="00143DD7">
      <w:r>
        <w:separator/>
      </w:r>
    </w:p>
  </w:endnote>
  <w:endnote w:type="continuationSeparator" w:id="0">
    <w:p w14:paraId="745A0578" w14:textId="77777777" w:rsidR="00A84ACE" w:rsidRDefault="00A84ACE" w:rsidP="0014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5688" w14:textId="77777777" w:rsidR="00A84ACE" w:rsidRDefault="00A84ACE" w:rsidP="00143DD7">
      <w:r>
        <w:separator/>
      </w:r>
    </w:p>
  </w:footnote>
  <w:footnote w:type="continuationSeparator" w:id="0">
    <w:p w14:paraId="318D8104" w14:textId="77777777" w:rsidR="00A84ACE" w:rsidRDefault="00A84ACE" w:rsidP="0014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E454" w14:textId="77777777" w:rsidR="00DC5B84" w:rsidRPr="00DC5B84" w:rsidRDefault="00DC5B84" w:rsidP="00DC5B84">
    <w:pPr>
      <w:pStyle w:val="a3"/>
      <w:jc w:val="right"/>
      <w:rPr>
        <w:rFonts w:ascii="HGPｺﾞｼｯｸM" w:eastAsia="HGPｺﾞｼｯｸM"/>
        <w:sz w:val="24"/>
        <w:bdr w:val="single" w:sz="4" w:space="0" w:color="auto"/>
      </w:rPr>
    </w:pPr>
    <w:r w:rsidRPr="00DC5B84">
      <w:rPr>
        <w:rFonts w:ascii="HGPｺﾞｼｯｸM" w:eastAsia="HGPｺﾞｼｯｸM" w:hint="eastAsia"/>
        <w:sz w:val="24"/>
        <w:bdr w:val="single" w:sz="4" w:space="0" w:color="auto"/>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A5FEA"/>
    <w:multiLevelType w:val="hybridMultilevel"/>
    <w:tmpl w:val="B26ECB80"/>
    <w:lvl w:ilvl="0" w:tplc="F84AFA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D2D"/>
    <w:rsid w:val="00011A16"/>
    <w:rsid w:val="000207AB"/>
    <w:rsid w:val="00056DE3"/>
    <w:rsid w:val="00090636"/>
    <w:rsid w:val="000E2449"/>
    <w:rsid w:val="001239EB"/>
    <w:rsid w:val="001320CB"/>
    <w:rsid w:val="00143DD7"/>
    <w:rsid w:val="00153B3D"/>
    <w:rsid w:val="00193429"/>
    <w:rsid w:val="001C02F3"/>
    <w:rsid w:val="00220696"/>
    <w:rsid w:val="00231D51"/>
    <w:rsid w:val="00244D88"/>
    <w:rsid w:val="00250364"/>
    <w:rsid w:val="002724F0"/>
    <w:rsid w:val="00292BD2"/>
    <w:rsid w:val="00330477"/>
    <w:rsid w:val="00337980"/>
    <w:rsid w:val="003A092E"/>
    <w:rsid w:val="003A2D2D"/>
    <w:rsid w:val="003B18D3"/>
    <w:rsid w:val="004069D3"/>
    <w:rsid w:val="00416F11"/>
    <w:rsid w:val="004352B9"/>
    <w:rsid w:val="00435B80"/>
    <w:rsid w:val="00441312"/>
    <w:rsid w:val="004749D5"/>
    <w:rsid w:val="0047778C"/>
    <w:rsid w:val="0049580E"/>
    <w:rsid w:val="004A4C8A"/>
    <w:rsid w:val="004F1C79"/>
    <w:rsid w:val="00520531"/>
    <w:rsid w:val="005419D7"/>
    <w:rsid w:val="00557874"/>
    <w:rsid w:val="00563F51"/>
    <w:rsid w:val="00573241"/>
    <w:rsid w:val="00585988"/>
    <w:rsid w:val="005A09CB"/>
    <w:rsid w:val="005D13C8"/>
    <w:rsid w:val="00611509"/>
    <w:rsid w:val="006317D5"/>
    <w:rsid w:val="00704FA7"/>
    <w:rsid w:val="00723808"/>
    <w:rsid w:val="00762F64"/>
    <w:rsid w:val="00802CF4"/>
    <w:rsid w:val="00817119"/>
    <w:rsid w:val="0085167B"/>
    <w:rsid w:val="00860F8C"/>
    <w:rsid w:val="008766B8"/>
    <w:rsid w:val="00894862"/>
    <w:rsid w:val="008D1CBC"/>
    <w:rsid w:val="008E7D79"/>
    <w:rsid w:val="00924745"/>
    <w:rsid w:val="00940773"/>
    <w:rsid w:val="00971BC5"/>
    <w:rsid w:val="009A1A85"/>
    <w:rsid w:val="00A50426"/>
    <w:rsid w:val="00A74650"/>
    <w:rsid w:val="00A84ACE"/>
    <w:rsid w:val="00AA4B9B"/>
    <w:rsid w:val="00B33241"/>
    <w:rsid w:val="00BB084B"/>
    <w:rsid w:val="00BC0EB9"/>
    <w:rsid w:val="00C10B5B"/>
    <w:rsid w:val="00C502A5"/>
    <w:rsid w:val="00C51A3B"/>
    <w:rsid w:val="00C56CB7"/>
    <w:rsid w:val="00C6523E"/>
    <w:rsid w:val="00C84513"/>
    <w:rsid w:val="00C94701"/>
    <w:rsid w:val="00D24879"/>
    <w:rsid w:val="00DB2657"/>
    <w:rsid w:val="00DB5EFB"/>
    <w:rsid w:val="00DC5B84"/>
    <w:rsid w:val="00DC6CD5"/>
    <w:rsid w:val="00DD4A12"/>
    <w:rsid w:val="00DF25CE"/>
    <w:rsid w:val="00DF25FF"/>
    <w:rsid w:val="00E931CF"/>
    <w:rsid w:val="00EB0B1C"/>
    <w:rsid w:val="00EB37BD"/>
    <w:rsid w:val="00FA6B5E"/>
    <w:rsid w:val="00FB1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8E3AA9"/>
  <w15:chartTrackingRefBased/>
  <w15:docId w15:val="{E5084DC4-4429-4ED7-B8D3-14A0FF5A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DD7"/>
    <w:pPr>
      <w:tabs>
        <w:tab w:val="center" w:pos="4252"/>
        <w:tab w:val="right" w:pos="8504"/>
      </w:tabs>
      <w:snapToGrid w:val="0"/>
    </w:pPr>
  </w:style>
  <w:style w:type="character" w:customStyle="1" w:styleId="a4">
    <w:name w:val="ヘッダー (文字)"/>
    <w:basedOn w:val="a0"/>
    <w:link w:val="a3"/>
    <w:uiPriority w:val="99"/>
    <w:rsid w:val="00143DD7"/>
  </w:style>
  <w:style w:type="paragraph" w:styleId="a5">
    <w:name w:val="footer"/>
    <w:basedOn w:val="a"/>
    <w:link w:val="a6"/>
    <w:uiPriority w:val="99"/>
    <w:unhideWhenUsed/>
    <w:rsid w:val="00143DD7"/>
    <w:pPr>
      <w:tabs>
        <w:tab w:val="center" w:pos="4252"/>
        <w:tab w:val="right" w:pos="8504"/>
      </w:tabs>
      <w:snapToGrid w:val="0"/>
    </w:pPr>
  </w:style>
  <w:style w:type="character" w:customStyle="1" w:styleId="a6">
    <w:name w:val="フッター (文字)"/>
    <w:basedOn w:val="a0"/>
    <w:link w:val="a5"/>
    <w:uiPriority w:val="99"/>
    <w:rsid w:val="00143DD7"/>
  </w:style>
  <w:style w:type="paragraph" w:styleId="a7">
    <w:name w:val="List Paragraph"/>
    <w:basedOn w:val="a"/>
    <w:uiPriority w:val="34"/>
    <w:qFormat/>
    <w:rsid w:val="005D13C8"/>
    <w:pPr>
      <w:ind w:leftChars="400" w:left="840"/>
    </w:pPr>
  </w:style>
  <w:style w:type="table" w:styleId="a8">
    <w:name w:val="Table Grid"/>
    <w:basedOn w:val="a1"/>
    <w:uiPriority w:val="39"/>
    <w:rsid w:val="00DF2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011A16"/>
    <w:rPr>
      <w:sz w:val="18"/>
      <w:szCs w:val="18"/>
    </w:rPr>
  </w:style>
  <w:style w:type="paragraph" w:styleId="aa">
    <w:name w:val="annotation text"/>
    <w:basedOn w:val="a"/>
    <w:link w:val="ab"/>
    <w:uiPriority w:val="99"/>
    <w:semiHidden/>
    <w:unhideWhenUsed/>
    <w:rsid w:val="00011A16"/>
    <w:pPr>
      <w:jc w:val="left"/>
    </w:pPr>
  </w:style>
  <w:style w:type="character" w:customStyle="1" w:styleId="ab">
    <w:name w:val="コメント文字列 (文字)"/>
    <w:basedOn w:val="a0"/>
    <w:link w:val="aa"/>
    <w:uiPriority w:val="99"/>
    <w:semiHidden/>
    <w:rsid w:val="00011A16"/>
  </w:style>
  <w:style w:type="paragraph" w:styleId="ac">
    <w:name w:val="Balloon Text"/>
    <w:basedOn w:val="a"/>
    <w:link w:val="ad"/>
    <w:uiPriority w:val="99"/>
    <w:semiHidden/>
    <w:unhideWhenUsed/>
    <w:rsid w:val="00011A1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11A16"/>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011A16"/>
    <w:rPr>
      <w:b/>
      <w:bCs/>
    </w:rPr>
  </w:style>
  <w:style w:type="character" w:customStyle="1" w:styleId="af">
    <w:name w:val="コメント内容 (文字)"/>
    <w:basedOn w:val="ab"/>
    <w:link w:val="ae"/>
    <w:uiPriority w:val="99"/>
    <w:semiHidden/>
    <w:rsid w:val="00011A16"/>
    <w:rPr>
      <w:b/>
      <w:bCs/>
    </w:rPr>
  </w:style>
  <w:style w:type="character" w:styleId="af0">
    <w:name w:val="Hyperlink"/>
    <w:basedOn w:val="a0"/>
    <w:uiPriority w:val="99"/>
    <w:unhideWhenUsed/>
    <w:rsid w:val="00C6523E"/>
    <w:rPr>
      <w:color w:val="0000FF"/>
      <w:u w:val="single"/>
    </w:rPr>
  </w:style>
  <w:style w:type="character" w:styleId="af1">
    <w:name w:val="FollowedHyperlink"/>
    <w:basedOn w:val="a0"/>
    <w:uiPriority w:val="99"/>
    <w:semiHidden/>
    <w:unhideWhenUsed/>
    <w:rsid w:val="00DB5E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84A12-92A6-42AD-8370-2472FD05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原　あかね</cp:lastModifiedBy>
  <cp:revision>2</cp:revision>
  <cp:lastPrinted>2023-05-01T08:16:00Z</cp:lastPrinted>
  <dcterms:created xsi:type="dcterms:W3CDTF">2023-05-02T07:29:00Z</dcterms:created>
  <dcterms:modified xsi:type="dcterms:W3CDTF">2023-05-02T07:29:00Z</dcterms:modified>
</cp:coreProperties>
</file>