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3"/>
        <w:tblW w:w="0" w:type="auto"/>
        <w:tblLook w:val="04A0" w:firstRow="1" w:lastRow="0" w:firstColumn="1" w:lastColumn="0" w:noHBand="0" w:noVBand="1"/>
      </w:tblPr>
      <w:tblGrid>
        <w:gridCol w:w="695"/>
        <w:gridCol w:w="1547"/>
        <w:gridCol w:w="1558"/>
        <w:gridCol w:w="1411"/>
        <w:gridCol w:w="1422"/>
        <w:gridCol w:w="709"/>
        <w:gridCol w:w="708"/>
        <w:gridCol w:w="1363"/>
        <w:gridCol w:w="4805"/>
      </w:tblGrid>
      <w:tr w:rsidR="00FB6EF4" w:rsidRPr="00FB6EF4" w14:paraId="2CD4BD76" w14:textId="77777777" w:rsidTr="00797DE1">
        <w:trPr>
          <w:trHeight w:val="270"/>
        </w:trPr>
        <w:tc>
          <w:tcPr>
            <w:tcW w:w="7342" w:type="dxa"/>
            <w:gridSpan w:val="6"/>
            <w:vMerge w:val="restart"/>
            <w:tcBorders>
              <w:top w:val="nil"/>
              <w:left w:val="nil"/>
              <w:bottom w:val="nil"/>
              <w:right w:val="nil"/>
            </w:tcBorders>
            <w:noWrap/>
            <w:hideMark/>
          </w:tcPr>
          <w:p w14:paraId="500EA267" w14:textId="77777777" w:rsidR="00FB6EF4" w:rsidRPr="00002CDA" w:rsidRDefault="00FB6EF4">
            <w:pPr>
              <w:rPr>
                <w:rFonts w:ascii="HG丸ｺﾞｼｯｸM-PRO" w:eastAsia="HG丸ｺﾞｼｯｸM-PRO" w:hAnsi="HG丸ｺﾞｼｯｸM-PRO"/>
                <w:b/>
                <w:sz w:val="24"/>
                <w:szCs w:val="24"/>
              </w:rPr>
            </w:pPr>
            <w:bookmarkStart w:id="0" w:name="RANGE!A1:H24"/>
            <w:r w:rsidRPr="00002CDA">
              <w:rPr>
                <w:rFonts w:ascii="HG丸ｺﾞｼｯｸM-PRO" w:eastAsia="HG丸ｺﾞｼｯｸM-PRO" w:hAnsi="HG丸ｺﾞｼｯｸM-PRO" w:hint="eastAsia"/>
                <w:b/>
                <w:sz w:val="24"/>
                <w:szCs w:val="24"/>
              </w:rPr>
              <w:t>認知症高齢者グループホームにおける認知症高齢者支援の基本方針</w:t>
            </w:r>
            <w:bookmarkEnd w:id="0"/>
          </w:p>
        </w:tc>
        <w:tc>
          <w:tcPr>
            <w:tcW w:w="6876" w:type="dxa"/>
            <w:gridSpan w:val="3"/>
            <w:tcBorders>
              <w:top w:val="nil"/>
              <w:left w:val="nil"/>
              <w:bottom w:val="nil"/>
              <w:right w:val="nil"/>
            </w:tcBorders>
            <w:noWrap/>
            <w:hideMark/>
          </w:tcPr>
          <w:p w14:paraId="5C791984" w14:textId="77777777" w:rsidR="00FB6EF4" w:rsidRPr="00D80E1C" w:rsidRDefault="00FB6EF4">
            <w:pPr>
              <w:rPr>
                <w:sz w:val="21"/>
                <w:szCs w:val="21"/>
                <w:u w:val="single"/>
              </w:rPr>
            </w:pPr>
            <w:r w:rsidRPr="00D80E1C">
              <w:rPr>
                <w:rFonts w:hint="eastAsia"/>
                <w:sz w:val="21"/>
                <w:szCs w:val="21"/>
                <w:u w:val="single"/>
              </w:rPr>
              <w:t>事業者名：</w:t>
            </w:r>
          </w:p>
        </w:tc>
      </w:tr>
      <w:tr w:rsidR="00FB6EF4" w:rsidRPr="00FB6EF4" w14:paraId="37FC47C3" w14:textId="77777777" w:rsidTr="00797DE1">
        <w:trPr>
          <w:trHeight w:val="315"/>
        </w:trPr>
        <w:tc>
          <w:tcPr>
            <w:tcW w:w="7342" w:type="dxa"/>
            <w:gridSpan w:val="6"/>
            <w:vMerge/>
            <w:tcBorders>
              <w:top w:val="nil"/>
              <w:left w:val="nil"/>
              <w:right w:val="nil"/>
            </w:tcBorders>
            <w:hideMark/>
          </w:tcPr>
          <w:p w14:paraId="78752FE8" w14:textId="77777777" w:rsidR="00FB6EF4" w:rsidRPr="00FB6EF4" w:rsidRDefault="00FB6EF4"/>
        </w:tc>
        <w:tc>
          <w:tcPr>
            <w:tcW w:w="6876" w:type="dxa"/>
            <w:gridSpan w:val="3"/>
            <w:tcBorders>
              <w:top w:val="nil"/>
              <w:left w:val="nil"/>
              <w:right w:val="nil"/>
            </w:tcBorders>
            <w:noWrap/>
            <w:hideMark/>
          </w:tcPr>
          <w:p w14:paraId="42BBC188" w14:textId="77777777" w:rsidR="00FB6EF4" w:rsidRPr="00D80E1C" w:rsidRDefault="00FB6EF4">
            <w:pPr>
              <w:rPr>
                <w:sz w:val="21"/>
                <w:szCs w:val="21"/>
                <w:u w:val="single"/>
              </w:rPr>
            </w:pPr>
            <w:r w:rsidRPr="00D80E1C">
              <w:rPr>
                <w:rFonts w:hint="eastAsia"/>
                <w:sz w:val="21"/>
                <w:szCs w:val="21"/>
                <w:u w:val="single"/>
              </w:rPr>
              <w:t>事業所名：</w:t>
            </w:r>
          </w:p>
        </w:tc>
      </w:tr>
      <w:tr w:rsidR="00FB6EF4" w:rsidRPr="00FB6EF4" w14:paraId="3A009DF4" w14:textId="77777777" w:rsidTr="00797DE1">
        <w:trPr>
          <w:trHeight w:val="991"/>
        </w:trPr>
        <w:tc>
          <w:tcPr>
            <w:tcW w:w="695" w:type="dxa"/>
            <w:noWrap/>
            <w:vAlign w:val="center"/>
            <w:hideMark/>
          </w:tcPr>
          <w:p w14:paraId="6459D702" w14:textId="77777777" w:rsidR="00FB6EF4" w:rsidRPr="00002CDA" w:rsidRDefault="00FB6EF4" w:rsidP="00FB6EF4">
            <w:pPr>
              <w:jc w:val="center"/>
              <w:rPr>
                <w:rFonts w:ascii="HG丸ｺﾞｼｯｸM-PRO" w:eastAsia="HG丸ｺﾞｼｯｸM-PRO" w:hAnsi="HG丸ｺﾞｼｯｸM-PRO"/>
              </w:rPr>
            </w:pPr>
            <w:r w:rsidRPr="00002CDA">
              <w:rPr>
                <w:rFonts w:ascii="HG丸ｺﾞｼｯｸM-PRO" w:eastAsia="HG丸ｺﾞｼｯｸM-PRO" w:hAnsi="HG丸ｺﾞｼｯｸM-PRO" w:hint="eastAsia"/>
              </w:rPr>
              <w:t>（１）</w:t>
            </w:r>
          </w:p>
        </w:tc>
        <w:tc>
          <w:tcPr>
            <w:tcW w:w="3105" w:type="dxa"/>
            <w:gridSpan w:val="2"/>
            <w:noWrap/>
            <w:vAlign w:val="center"/>
            <w:hideMark/>
          </w:tcPr>
          <w:p w14:paraId="659A5964" w14:textId="77777777" w:rsidR="00FB6EF4" w:rsidRPr="00002CDA" w:rsidRDefault="00FB6EF4" w:rsidP="00FB6EF4">
            <w:pPr>
              <w:rPr>
                <w:rFonts w:ascii="HG丸ｺﾞｼｯｸM-PRO" w:eastAsia="HG丸ｺﾞｼｯｸM-PRO" w:hAnsi="HG丸ｺﾞｼｯｸM-PRO"/>
              </w:rPr>
            </w:pPr>
            <w:r w:rsidRPr="00002CDA">
              <w:rPr>
                <w:rFonts w:ascii="HG丸ｺﾞｼｯｸM-PRO" w:eastAsia="HG丸ｺﾞｼｯｸM-PRO" w:hAnsi="HG丸ｺﾞｼｯｸM-PRO" w:hint="eastAsia"/>
              </w:rPr>
              <w:t xml:space="preserve">　事業参入理由</w:t>
            </w:r>
          </w:p>
        </w:tc>
        <w:tc>
          <w:tcPr>
            <w:tcW w:w="10418" w:type="dxa"/>
            <w:gridSpan w:val="6"/>
            <w:hideMark/>
          </w:tcPr>
          <w:p w14:paraId="6D644038" w14:textId="77777777" w:rsidR="00FB6EF4" w:rsidRPr="00FB6EF4" w:rsidRDefault="00FB6EF4">
            <w:r w:rsidRPr="00FB6EF4">
              <w:rPr>
                <w:rFonts w:hint="eastAsia"/>
              </w:rPr>
              <w:t xml:space="preserve">　</w:t>
            </w:r>
          </w:p>
        </w:tc>
      </w:tr>
      <w:tr w:rsidR="00FB6EF4" w:rsidRPr="00FB6EF4" w14:paraId="0F6FD22A" w14:textId="77777777" w:rsidTr="00797DE1">
        <w:trPr>
          <w:trHeight w:val="976"/>
        </w:trPr>
        <w:tc>
          <w:tcPr>
            <w:tcW w:w="695" w:type="dxa"/>
            <w:noWrap/>
            <w:vAlign w:val="center"/>
            <w:hideMark/>
          </w:tcPr>
          <w:p w14:paraId="44B86BFD" w14:textId="77777777" w:rsidR="00FB6EF4" w:rsidRPr="00002CDA" w:rsidRDefault="00FB6EF4" w:rsidP="00FB6EF4">
            <w:pPr>
              <w:jc w:val="center"/>
              <w:rPr>
                <w:rFonts w:ascii="HG丸ｺﾞｼｯｸM-PRO" w:eastAsia="HG丸ｺﾞｼｯｸM-PRO" w:hAnsi="HG丸ｺﾞｼｯｸM-PRO"/>
              </w:rPr>
            </w:pPr>
            <w:r w:rsidRPr="00002CDA">
              <w:rPr>
                <w:rFonts w:ascii="HG丸ｺﾞｼｯｸM-PRO" w:eastAsia="HG丸ｺﾞｼｯｸM-PRO" w:hAnsi="HG丸ｺﾞｼｯｸM-PRO" w:hint="eastAsia"/>
              </w:rPr>
              <w:t>（２）</w:t>
            </w:r>
          </w:p>
        </w:tc>
        <w:tc>
          <w:tcPr>
            <w:tcW w:w="3105" w:type="dxa"/>
            <w:gridSpan w:val="2"/>
            <w:vAlign w:val="center"/>
            <w:hideMark/>
          </w:tcPr>
          <w:p w14:paraId="72139449" w14:textId="77777777" w:rsidR="002C049D" w:rsidRDefault="00FB6EF4" w:rsidP="002C049D">
            <w:pPr>
              <w:rPr>
                <w:rFonts w:ascii="HG丸ｺﾞｼｯｸM-PRO" w:eastAsia="HG丸ｺﾞｼｯｸM-PRO" w:hAnsi="HG丸ｺﾞｼｯｸM-PRO"/>
              </w:rPr>
            </w:pPr>
            <w:r w:rsidRPr="00002CDA">
              <w:rPr>
                <w:rFonts w:ascii="HG丸ｺﾞｼｯｸM-PRO" w:eastAsia="HG丸ｺﾞｼｯｸM-PRO" w:hAnsi="HG丸ｺﾞｼｯｸM-PRO" w:hint="eastAsia"/>
              </w:rPr>
              <w:t xml:space="preserve">　日常生活支援の基本（どのような</w:t>
            </w:r>
          </w:p>
          <w:p w14:paraId="742CAA61" w14:textId="77777777" w:rsidR="00FB6EF4" w:rsidRPr="00002CDA" w:rsidRDefault="00FB6EF4" w:rsidP="002C049D">
            <w:pPr>
              <w:ind w:firstLineChars="100" w:firstLine="159"/>
              <w:rPr>
                <w:rFonts w:ascii="HG丸ｺﾞｼｯｸM-PRO" w:eastAsia="HG丸ｺﾞｼｯｸM-PRO" w:hAnsi="HG丸ｺﾞｼｯｸM-PRO"/>
              </w:rPr>
            </w:pPr>
            <w:r w:rsidRPr="00002CDA">
              <w:rPr>
                <w:rFonts w:ascii="HG丸ｺﾞｼｯｸM-PRO" w:eastAsia="HG丸ｺﾞｼｯｸM-PRO" w:hAnsi="HG丸ｺﾞｼｯｸM-PRO" w:hint="eastAsia"/>
              </w:rPr>
              <w:t>グループホームを作っていきたいか）</w:t>
            </w:r>
          </w:p>
        </w:tc>
        <w:tc>
          <w:tcPr>
            <w:tcW w:w="10418" w:type="dxa"/>
            <w:gridSpan w:val="6"/>
            <w:hideMark/>
          </w:tcPr>
          <w:p w14:paraId="709140CC" w14:textId="77777777" w:rsidR="00FB6EF4" w:rsidRPr="00FB6EF4" w:rsidRDefault="00FB6EF4">
            <w:r w:rsidRPr="00FB6EF4">
              <w:rPr>
                <w:rFonts w:hint="eastAsia"/>
              </w:rPr>
              <w:t xml:space="preserve">　</w:t>
            </w:r>
          </w:p>
        </w:tc>
      </w:tr>
      <w:tr w:rsidR="00FB6EF4" w:rsidRPr="00FB6EF4" w14:paraId="7E88BAC5" w14:textId="77777777" w:rsidTr="00797DE1">
        <w:trPr>
          <w:trHeight w:val="1263"/>
        </w:trPr>
        <w:tc>
          <w:tcPr>
            <w:tcW w:w="695" w:type="dxa"/>
            <w:vMerge w:val="restart"/>
            <w:vAlign w:val="center"/>
            <w:hideMark/>
          </w:tcPr>
          <w:p w14:paraId="4FDE5911" w14:textId="77777777" w:rsidR="00FB6EF4" w:rsidRPr="00002CDA" w:rsidRDefault="00FB6EF4" w:rsidP="00FB6EF4">
            <w:pPr>
              <w:jc w:val="center"/>
              <w:rPr>
                <w:rFonts w:ascii="HG丸ｺﾞｼｯｸM-PRO" w:eastAsia="HG丸ｺﾞｼｯｸM-PRO" w:hAnsi="HG丸ｺﾞｼｯｸM-PRO"/>
              </w:rPr>
            </w:pPr>
            <w:r w:rsidRPr="00002CDA">
              <w:rPr>
                <w:rFonts w:ascii="HG丸ｺﾞｼｯｸM-PRO" w:eastAsia="HG丸ｺﾞｼｯｸM-PRO" w:hAnsi="HG丸ｺﾞｼｯｸM-PRO" w:hint="eastAsia"/>
              </w:rPr>
              <w:t>（３）</w:t>
            </w:r>
          </w:p>
        </w:tc>
        <w:tc>
          <w:tcPr>
            <w:tcW w:w="1547" w:type="dxa"/>
            <w:vMerge w:val="restart"/>
            <w:vAlign w:val="center"/>
            <w:hideMark/>
          </w:tcPr>
          <w:p w14:paraId="200BC9C7" w14:textId="77777777" w:rsidR="00FB6EF4" w:rsidRPr="00002CDA" w:rsidRDefault="00FB6EF4" w:rsidP="00FB6EF4">
            <w:pPr>
              <w:rPr>
                <w:rFonts w:ascii="HG丸ｺﾞｼｯｸM-PRO" w:eastAsia="HG丸ｺﾞｼｯｸM-PRO" w:hAnsi="HG丸ｺﾞｼｯｸM-PRO"/>
              </w:rPr>
            </w:pPr>
            <w:r w:rsidRPr="00002CDA">
              <w:rPr>
                <w:rFonts w:ascii="HG丸ｺﾞｼｯｸM-PRO" w:eastAsia="HG丸ｺﾞｼｯｸM-PRO" w:hAnsi="HG丸ｺﾞｼｯｸM-PRO" w:hint="eastAsia"/>
              </w:rPr>
              <w:t>（２）を実現するための具体的方策</w:t>
            </w:r>
          </w:p>
        </w:tc>
        <w:tc>
          <w:tcPr>
            <w:tcW w:w="1558" w:type="dxa"/>
            <w:noWrap/>
            <w:vAlign w:val="center"/>
            <w:hideMark/>
          </w:tcPr>
          <w:p w14:paraId="7F48A0A5" w14:textId="77777777" w:rsidR="00FB6EF4" w:rsidRPr="00002CDA" w:rsidRDefault="00FB6EF4" w:rsidP="00FB6EF4">
            <w:pPr>
              <w:rPr>
                <w:rFonts w:ascii="HG丸ｺﾞｼｯｸM-PRO" w:eastAsia="HG丸ｺﾞｼｯｸM-PRO" w:hAnsi="HG丸ｺﾞｼｯｸM-PRO"/>
              </w:rPr>
            </w:pPr>
            <w:r w:rsidRPr="00002CDA">
              <w:rPr>
                <w:rFonts w:ascii="HG丸ｺﾞｼｯｸM-PRO" w:eastAsia="HG丸ｺﾞｼｯｸM-PRO" w:hAnsi="HG丸ｺﾞｼｯｸM-PRO" w:hint="eastAsia"/>
              </w:rPr>
              <w:t>日常のケア面</w:t>
            </w:r>
          </w:p>
        </w:tc>
        <w:tc>
          <w:tcPr>
            <w:tcW w:w="10418" w:type="dxa"/>
            <w:gridSpan w:val="6"/>
            <w:hideMark/>
          </w:tcPr>
          <w:p w14:paraId="2047D37A" w14:textId="77777777" w:rsidR="00FB6EF4" w:rsidRPr="00FB6EF4" w:rsidRDefault="00FB6EF4">
            <w:r w:rsidRPr="00FB6EF4">
              <w:rPr>
                <w:rFonts w:hint="eastAsia"/>
              </w:rPr>
              <w:t xml:space="preserve">　</w:t>
            </w:r>
          </w:p>
        </w:tc>
      </w:tr>
      <w:tr w:rsidR="00FB6EF4" w:rsidRPr="00FB6EF4" w14:paraId="527CBE68" w14:textId="77777777" w:rsidTr="00797DE1">
        <w:trPr>
          <w:trHeight w:val="1267"/>
        </w:trPr>
        <w:tc>
          <w:tcPr>
            <w:tcW w:w="695" w:type="dxa"/>
            <w:vMerge/>
            <w:vAlign w:val="center"/>
            <w:hideMark/>
          </w:tcPr>
          <w:p w14:paraId="5E721465" w14:textId="77777777" w:rsidR="00FB6EF4" w:rsidRPr="00002CDA" w:rsidRDefault="00FB6EF4" w:rsidP="00FB6EF4">
            <w:pPr>
              <w:jc w:val="center"/>
              <w:rPr>
                <w:rFonts w:ascii="HG丸ｺﾞｼｯｸM-PRO" w:eastAsia="HG丸ｺﾞｼｯｸM-PRO" w:hAnsi="HG丸ｺﾞｼｯｸM-PRO"/>
              </w:rPr>
            </w:pPr>
          </w:p>
        </w:tc>
        <w:tc>
          <w:tcPr>
            <w:tcW w:w="1547" w:type="dxa"/>
            <w:vMerge/>
            <w:vAlign w:val="center"/>
            <w:hideMark/>
          </w:tcPr>
          <w:p w14:paraId="59855835" w14:textId="77777777" w:rsidR="00FB6EF4" w:rsidRPr="00002CDA" w:rsidRDefault="00FB6EF4" w:rsidP="00FB6EF4">
            <w:pPr>
              <w:rPr>
                <w:rFonts w:ascii="HG丸ｺﾞｼｯｸM-PRO" w:eastAsia="HG丸ｺﾞｼｯｸM-PRO" w:hAnsi="HG丸ｺﾞｼｯｸM-PRO"/>
              </w:rPr>
            </w:pPr>
          </w:p>
        </w:tc>
        <w:tc>
          <w:tcPr>
            <w:tcW w:w="1558" w:type="dxa"/>
            <w:noWrap/>
            <w:vAlign w:val="center"/>
            <w:hideMark/>
          </w:tcPr>
          <w:p w14:paraId="6B95CA35" w14:textId="77777777" w:rsidR="00FB6EF4" w:rsidRPr="00002CDA" w:rsidRDefault="00FB6EF4" w:rsidP="00FB6EF4">
            <w:pPr>
              <w:rPr>
                <w:rFonts w:ascii="HG丸ｺﾞｼｯｸM-PRO" w:eastAsia="HG丸ｺﾞｼｯｸM-PRO" w:hAnsi="HG丸ｺﾞｼｯｸM-PRO"/>
              </w:rPr>
            </w:pPr>
            <w:r w:rsidRPr="00002CDA">
              <w:rPr>
                <w:rFonts w:ascii="HG丸ｺﾞｼｯｸM-PRO" w:eastAsia="HG丸ｺﾞｼｯｸM-PRO" w:hAnsi="HG丸ｺﾞｼｯｸM-PRO" w:hint="eastAsia"/>
              </w:rPr>
              <w:t>建物の建築上</w:t>
            </w:r>
          </w:p>
        </w:tc>
        <w:tc>
          <w:tcPr>
            <w:tcW w:w="10418" w:type="dxa"/>
            <w:gridSpan w:val="6"/>
            <w:hideMark/>
          </w:tcPr>
          <w:p w14:paraId="6C7B551A" w14:textId="77777777" w:rsidR="00FB6EF4" w:rsidRPr="00FB6EF4" w:rsidRDefault="00FB6EF4">
            <w:r w:rsidRPr="00FB6EF4">
              <w:rPr>
                <w:rFonts w:hint="eastAsia"/>
              </w:rPr>
              <w:t xml:space="preserve">　</w:t>
            </w:r>
          </w:p>
        </w:tc>
      </w:tr>
      <w:tr w:rsidR="00FB6EF4" w:rsidRPr="00FB6EF4" w14:paraId="0E0F0BD6" w14:textId="77777777" w:rsidTr="00797DE1">
        <w:trPr>
          <w:trHeight w:val="830"/>
        </w:trPr>
        <w:tc>
          <w:tcPr>
            <w:tcW w:w="695" w:type="dxa"/>
            <w:noWrap/>
            <w:vAlign w:val="center"/>
            <w:hideMark/>
          </w:tcPr>
          <w:p w14:paraId="16A16E48" w14:textId="77777777" w:rsidR="00FB6EF4" w:rsidRPr="00002CDA" w:rsidRDefault="00FB6EF4" w:rsidP="00FB6EF4">
            <w:pPr>
              <w:jc w:val="center"/>
              <w:rPr>
                <w:rFonts w:ascii="HG丸ｺﾞｼｯｸM-PRO" w:eastAsia="HG丸ｺﾞｼｯｸM-PRO" w:hAnsi="HG丸ｺﾞｼｯｸM-PRO"/>
              </w:rPr>
            </w:pPr>
            <w:r w:rsidRPr="00002CDA">
              <w:rPr>
                <w:rFonts w:ascii="HG丸ｺﾞｼｯｸM-PRO" w:eastAsia="HG丸ｺﾞｼｯｸM-PRO" w:hAnsi="HG丸ｺﾞｼｯｸM-PRO" w:hint="eastAsia"/>
              </w:rPr>
              <w:t>（４）</w:t>
            </w:r>
          </w:p>
        </w:tc>
        <w:tc>
          <w:tcPr>
            <w:tcW w:w="3105" w:type="dxa"/>
            <w:gridSpan w:val="2"/>
            <w:noWrap/>
            <w:vAlign w:val="center"/>
            <w:hideMark/>
          </w:tcPr>
          <w:p w14:paraId="4A10731B" w14:textId="77777777" w:rsidR="00FB6EF4" w:rsidRPr="00002CDA" w:rsidRDefault="00FB6EF4" w:rsidP="00FB6EF4">
            <w:pPr>
              <w:rPr>
                <w:rFonts w:ascii="HG丸ｺﾞｼｯｸM-PRO" w:eastAsia="HG丸ｺﾞｼｯｸM-PRO" w:hAnsi="HG丸ｺﾞｼｯｸM-PRO"/>
              </w:rPr>
            </w:pPr>
            <w:r w:rsidRPr="00002CDA">
              <w:rPr>
                <w:rFonts w:ascii="HG丸ｺﾞｼｯｸM-PRO" w:eastAsia="HG丸ｺﾞｼｯｸM-PRO" w:hAnsi="HG丸ｺﾞｼｯｸM-PRO" w:hint="eastAsia"/>
              </w:rPr>
              <w:t>建物の構造、環境面における課題</w:t>
            </w:r>
          </w:p>
        </w:tc>
        <w:tc>
          <w:tcPr>
            <w:tcW w:w="10418" w:type="dxa"/>
            <w:gridSpan w:val="6"/>
            <w:hideMark/>
          </w:tcPr>
          <w:p w14:paraId="741CC06D" w14:textId="77777777" w:rsidR="00FB6EF4" w:rsidRPr="00FB6EF4" w:rsidRDefault="00FB6EF4">
            <w:r w:rsidRPr="00FB6EF4">
              <w:rPr>
                <w:rFonts w:hint="eastAsia"/>
              </w:rPr>
              <w:t xml:space="preserve">　</w:t>
            </w:r>
          </w:p>
        </w:tc>
      </w:tr>
      <w:tr w:rsidR="00FB6EF4" w:rsidRPr="00FB6EF4" w14:paraId="19991236" w14:textId="77777777" w:rsidTr="00797DE1">
        <w:trPr>
          <w:trHeight w:val="2394"/>
        </w:trPr>
        <w:tc>
          <w:tcPr>
            <w:tcW w:w="695" w:type="dxa"/>
            <w:noWrap/>
            <w:vAlign w:val="center"/>
            <w:hideMark/>
          </w:tcPr>
          <w:p w14:paraId="7245DC7E" w14:textId="77777777" w:rsidR="00FB6EF4" w:rsidRPr="00002CDA" w:rsidRDefault="00FB6EF4" w:rsidP="00FB6EF4">
            <w:pPr>
              <w:jc w:val="center"/>
              <w:rPr>
                <w:rFonts w:ascii="HG丸ｺﾞｼｯｸM-PRO" w:eastAsia="HG丸ｺﾞｼｯｸM-PRO" w:hAnsi="HG丸ｺﾞｼｯｸM-PRO"/>
              </w:rPr>
            </w:pPr>
            <w:r w:rsidRPr="00002CDA">
              <w:rPr>
                <w:rFonts w:ascii="HG丸ｺﾞｼｯｸM-PRO" w:eastAsia="HG丸ｺﾞｼｯｸM-PRO" w:hAnsi="HG丸ｺﾞｼｯｸM-PRO" w:hint="eastAsia"/>
              </w:rPr>
              <w:t>（５）</w:t>
            </w:r>
          </w:p>
        </w:tc>
        <w:tc>
          <w:tcPr>
            <w:tcW w:w="3105" w:type="dxa"/>
            <w:gridSpan w:val="2"/>
            <w:noWrap/>
            <w:vAlign w:val="center"/>
            <w:hideMark/>
          </w:tcPr>
          <w:p w14:paraId="7D28C01C" w14:textId="77777777" w:rsidR="00FB6EF4" w:rsidRPr="00002CDA" w:rsidRDefault="00FB6EF4" w:rsidP="00FB6EF4">
            <w:pPr>
              <w:rPr>
                <w:rFonts w:ascii="HG丸ｺﾞｼｯｸM-PRO" w:eastAsia="HG丸ｺﾞｼｯｸM-PRO" w:hAnsi="HG丸ｺﾞｼｯｸM-PRO"/>
              </w:rPr>
            </w:pPr>
            <w:r w:rsidRPr="00002CDA">
              <w:rPr>
                <w:rFonts w:ascii="HG丸ｺﾞｼｯｸM-PRO" w:eastAsia="HG丸ｺﾞｼｯｸM-PRO" w:hAnsi="HG丸ｺﾞｼｯｸM-PRO" w:hint="eastAsia"/>
              </w:rPr>
              <w:t>（４）を解決する具体策</w:t>
            </w:r>
          </w:p>
        </w:tc>
        <w:tc>
          <w:tcPr>
            <w:tcW w:w="10418" w:type="dxa"/>
            <w:gridSpan w:val="6"/>
            <w:hideMark/>
          </w:tcPr>
          <w:p w14:paraId="1F5EF992" w14:textId="77777777" w:rsidR="00FB6EF4" w:rsidRPr="00FB6EF4" w:rsidRDefault="00FB6EF4">
            <w:r w:rsidRPr="00FB6EF4">
              <w:rPr>
                <w:rFonts w:hint="eastAsia"/>
              </w:rPr>
              <w:t xml:space="preserve">　</w:t>
            </w:r>
          </w:p>
        </w:tc>
      </w:tr>
      <w:tr w:rsidR="00FB6EF4" w:rsidRPr="00FB6EF4" w14:paraId="3D15056E" w14:textId="77777777" w:rsidTr="00797DE1">
        <w:trPr>
          <w:trHeight w:val="835"/>
        </w:trPr>
        <w:tc>
          <w:tcPr>
            <w:tcW w:w="695" w:type="dxa"/>
            <w:vMerge w:val="restart"/>
            <w:vAlign w:val="center"/>
            <w:hideMark/>
          </w:tcPr>
          <w:p w14:paraId="205C4FA0" w14:textId="77777777" w:rsidR="00FB6EF4" w:rsidRPr="00002CDA" w:rsidRDefault="00FB6EF4" w:rsidP="00FB6EF4">
            <w:pPr>
              <w:jc w:val="center"/>
              <w:rPr>
                <w:rFonts w:ascii="HG丸ｺﾞｼｯｸM-PRO" w:eastAsia="HG丸ｺﾞｼｯｸM-PRO" w:hAnsi="HG丸ｺﾞｼｯｸM-PRO"/>
              </w:rPr>
            </w:pPr>
            <w:r w:rsidRPr="00002CDA">
              <w:rPr>
                <w:rFonts w:ascii="HG丸ｺﾞｼｯｸM-PRO" w:eastAsia="HG丸ｺﾞｼｯｸM-PRO" w:hAnsi="HG丸ｺﾞｼｯｸM-PRO" w:hint="eastAsia"/>
              </w:rPr>
              <w:t>（６）</w:t>
            </w:r>
          </w:p>
        </w:tc>
        <w:tc>
          <w:tcPr>
            <w:tcW w:w="1547" w:type="dxa"/>
            <w:vMerge w:val="restart"/>
            <w:vAlign w:val="center"/>
            <w:hideMark/>
          </w:tcPr>
          <w:p w14:paraId="106774D6" w14:textId="77777777" w:rsidR="00FB6EF4" w:rsidRPr="00002CDA" w:rsidRDefault="00FB6EF4" w:rsidP="002C049D">
            <w:pPr>
              <w:rPr>
                <w:rFonts w:ascii="HG丸ｺﾞｼｯｸM-PRO" w:eastAsia="HG丸ｺﾞｼｯｸM-PRO" w:hAnsi="HG丸ｺﾞｼｯｸM-PRO"/>
              </w:rPr>
            </w:pPr>
            <w:r w:rsidRPr="00002CDA">
              <w:rPr>
                <w:rFonts w:ascii="HG丸ｺﾞｼｯｸM-PRO" w:eastAsia="HG丸ｺﾞｼｯｸM-PRO" w:hAnsi="HG丸ｺﾞｼｯｸM-PRO" w:hint="eastAsia"/>
              </w:rPr>
              <w:t>職員の体制</w:t>
            </w:r>
            <w:r w:rsidR="002C049D">
              <w:rPr>
                <w:rFonts w:ascii="HG丸ｺﾞｼｯｸM-PRO" w:eastAsia="HG丸ｺﾞｼｯｸM-PRO" w:hAnsi="HG丸ｺﾞｼｯｸM-PRO" w:hint="eastAsia"/>
              </w:rPr>
              <w:t>づくり</w:t>
            </w:r>
          </w:p>
        </w:tc>
        <w:tc>
          <w:tcPr>
            <w:tcW w:w="1558" w:type="dxa"/>
            <w:vAlign w:val="center"/>
            <w:hideMark/>
          </w:tcPr>
          <w:p w14:paraId="6BF9E2B2" w14:textId="77777777" w:rsidR="00FB6EF4" w:rsidRPr="00002CDA" w:rsidRDefault="00FB6EF4" w:rsidP="00FB6EF4">
            <w:pPr>
              <w:rPr>
                <w:rFonts w:ascii="HG丸ｺﾞｼｯｸM-PRO" w:eastAsia="HG丸ｺﾞｼｯｸM-PRO" w:hAnsi="HG丸ｺﾞｼｯｸM-PRO"/>
              </w:rPr>
            </w:pPr>
            <w:r w:rsidRPr="00002CDA">
              <w:rPr>
                <w:rFonts w:ascii="HG丸ｺﾞｼｯｸM-PRO" w:eastAsia="HG丸ｺﾞｼｯｸM-PRO" w:hAnsi="HG丸ｺﾞｼｯｸM-PRO" w:hint="eastAsia"/>
              </w:rPr>
              <w:t>職員の募集方法</w:t>
            </w:r>
          </w:p>
        </w:tc>
        <w:tc>
          <w:tcPr>
            <w:tcW w:w="10418" w:type="dxa"/>
            <w:gridSpan w:val="6"/>
            <w:hideMark/>
          </w:tcPr>
          <w:p w14:paraId="6C7AC644" w14:textId="77777777" w:rsidR="00FB6EF4" w:rsidRPr="00FB6EF4" w:rsidRDefault="00FB6EF4">
            <w:r w:rsidRPr="00FB6EF4">
              <w:rPr>
                <w:rFonts w:hint="eastAsia"/>
              </w:rPr>
              <w:t xml:space="preserve">　</w:t>
            </w:r>
          </w:p>
        </w:tc>
      </w:tr>
      <w:tr w:rsidR="00FB6EF4" w:rsidRPr="00FB6EF4" w14:paraId="0B5E9B4C" w14:textId="77777777" w:rsidTr="00816A3F">
        <w:trPr>
          <w:trHeight w:val="708"/>
        </w:trPr>
        <w:tc>
          <w:tcPr>
            <w:tcW w:w="695" w:type="dxa"/>
            <w:vMerge/>
            <w:vAlign w:val="center"/>
            <w:hideMark/>
          </w:tcPr>
          <w:p w14:paraId="6A7E27FF" w14:textId="77777777" w:rsidR="00FB6EF4" w:rsidRPr="00002CDA" w:rsidRDefault="00FB6EF4" w:rsidP="00FB6EF4">
            <w:pPr>
              <w:rPr>
                <w:rFonts w:ascii="HG丸ｺﾞｼｯｸM-PRO" w:eastAsia="HG丸ｺﾞｼｯｸM-PRO" w:hAnsi="HG丸ｺﾞｼｯｸM-PRO"/>
              </w:rPr>
            </w:pPr>
          </w:p>
        </w:tc>
        <w:tc>
          <w:tcPr>
            <w:tcW w:w="1547" w:type="dxa"/>
            <w:vMerge/>
            <w:vAlign w:val="center"/>
            <w:hideMark/>
          </w:tcPr>
          <w:p w14:paraId="04D15614" w14:textId="77777777" w:rsidR="00FB6EF4" w:rsidRPr="00002CDA" w:rsidRDefault="00FB6EF4" w:rsidP="00FB6EF4">
            <w:pPr>
              <w:rPr>
                <w:rFonts w:ascii="HG丸ｺﾞｼｯｸM-PRO" w:eastAsia="HG丸ｺﾞｼｯｸM-PRO" w:hAnsi="HG丸ｺﾞｼｯｸM-PRO"/>
              </w:rPr>
            </w:pPr>
          </w:p>
        </w:tc>
        <w:tc>
          <w:tcPr>
            <w:tcW w:w="1558" w:type="dxa"/>
            <w:vMerge w:val="restart"/>
            <w:noWrap/>
            <w:vAlign w:val="center"/>
            <w:hideMark/>
          </w:tcPr>
          <w:p w14:paraId="6DDFFB14" w14:textId="77777777" w:rsidR="00FB6EF4" w:rsidRPr="00002CDA" w:rsidRDefault="00FB6EF4" w:rsidP="00FB6EF4">
            <w:pPr>
              <w:rPr>
                <w:rFonts w:ascii="HG丸ｺﾞｼｯｸM-PRO" w:eastAsia="HG丸ｺﾞｼｯｸM-PRO" w:hAnsi="HG丸ｺﾞｼｯｸM-PRO"/>
              </w:rPr>
            </w:pPr>
            <w:r w:rsidRPr="00002CDA">
              <w:rPr>
                <w:rFonts w:ascii="HG丸ｺﾞｼｯｸM-PRO" w:eastAsia="HG丸ｺﾞｼｯｸM-PRO" w:hAnsi="HG丸ｺﾞｼｯｸM-PRO" w:hint="eastAsia"/>
              </w:rPr>
              <w:t>職員の研修方法</w:t>
            </w:r>
          </w:p>
        </w:tc>
        <w:tc>
          <w:tcPr>
            <w:tcW w:w="1411" w:type="dxa"/>
            <w:noWrap/>
            <w:vAlign w:val="center"/>
            <w:hideMark/>
          </w:tcPr>
          <w:p w14:paraId="44B028D9" w14:textId="77777777" w:rsidR="00FB6EF4" w:rsidRPr="00002CDA" w:rsidRDefault="00FB6EF4" w:rsidP="00FB6EF4">
            <w:pPr>
              <w:rPr>
                <w:rFonts w:ascii="HG丸ｺﾞｼｯｸM-PRO" w:eastAsia="HG丸ｺﾞｼｯｸM-PRO" w:hAnsi="HG丸ｺﾞｼｯｸM-PRO"/>
              </w:rPr>
            </w:pPr>
            <w:r w:rsidRPr="00002CDA">
              <w:rPr>
                <w:rFonts w:ascii="HG丸ｺﾞｼｯｸM-PRO" w:eastAsia="HG丸ｺﾞｼｯｸM-PRO" w:hAnsi="HG丸ｺﾞｼｯｸM-PRO" w:hint="eastAsia"/>
              </w:rPr>
              <w:t>社内研修</w:t>
            </w:r>
          </w:p>
        </w:tc>
        <w:tc>
          <w:tcPr>
            <w:tcW w:w="9007" w:type="dxa"/>
            <w:gridSpan w:val="5"/>
            <w:hideMark/>
          </w:tcPr>
          <w:p w14:paraId="351BECF7" w14:textId="77777777" w:rsidR="00FB6EF4" w:rsidRPr="00FB6EF4" w:rsidRDefault="00FB6EF4">
            <w:r w:rsidRPr="00FB6EF4">
              <w:rPr>
                <w:rFonts w:hint="eastAsia"/>
              </w:rPr>
              <w:t xml:space="preserve">　</w:t>
            </w:r>
          </w:p>
        </w:tc>
      </w:tr>
      <w:tr w:rsidR="00FB6EF4" w:rsidRPr="00FB6EF4" w14:paraId="42D454F2" w14:textId="77777777" w:rsidTr="00816A3F">
        <w:trPr>
          <w:trHeight w:val="702"/>
        </w:trPr>
        <w:tc>
          <w:tcPr>
            <w:tcW w:w="695" w:type="dxa"/>
            <w:vMerge/>
            <w:vAlign w:val="center"/>
            <w:hideMark/>
          </w:tcPr>
          <w:p w14:paraId="477864BC" w14:textId="77777777" w:rsidR="00FB6EF4" w:rsidRPr="00FB6EF4" w:rsidRDefault="00FB6EF4" w:rsidP="00FB6EF4"/>
        </w:tc>
        <w:tc>
          <w:tcPr>
            <w:tcW w:w="1547" w:type="dxa"/>
            <w:vMerge/>
            <w:vAlign w:val="center"/>
            <w:hideMark/>
          </w:tcPr>
          <w:p w14:paraId="70BD6DFD" w14:textId="77777777" w:rsidR="00FB6EF4" w:rsidRPr="00FB6EF4" w:rsidRDefault="00FB6EF4" w:rsidP="00FB6EF4"/>
        </w:tc>
        <w:tc>
          <w:tcPr>
            <w:tcW w:w="1558" w:type="dxa"/>
            <w:vMerge/>
            <w:vAlign w:val="center"/>
            <w:hideMark/>
          </w:tcPr>
          <w:p w14:paraId="2E31801E" w14:textId="77777777" w:rsidR="00FB6EF4" w:rsidRPr="00FB6EF4" w:rsidRDefault="00FB6EF4" w:rsidP="00FB6EF4"/>
        </w:tc>
        <w:tc>
          <w:tcPr>
            <w:tcW w:w="1411" w:type="dxa"/>
            <w:vAlign w:val="center"/>
            <w:hideMark/>
          </w:tcPr>
          <w:p w14:paraId="3C0CC675" w14:textId="77777777" w:rsidR="00FB6EF4" w:rsidRPr="00002CDA" w:rsidRDefault="00FB6EF4" w:rsidP="00FB6EF4">
            <w:pPr>
              <w:rPr>
                <w:rFonts w:ascii="HG丸ｺﾞｼｯｸM-PRO" w:eastAsia="HG丸ｺﾞｼｯｸM-PRO" w:hAnsi="HG丸ｺﾞｼｯｸM-PRO"/>
              </w:rPr>
            </w:pPr>
            <w:r w:rsidRPr="00002CDA">
              <w:rPr>
                <w:rFonts w:ascii="HG丸ｺﾞｼｯｸM-PRO" w:eastAsia="HG丸ｺﾞｼｯｸM-PRO" w:hAnsi="HG丸ｺﾞｼｯｸM-PRO" w:hint="eastAsia"/>
              </w:rPr>
              <w:t>社外研修</w:t>
            </w:r>
          </w:p>
        </w:tc>
        <w:tc>
          <w:tcPr>
            <w:tcW w:w="9007" w:type="dxa"/>
            <w:gridSpan w:val="5"/>
            <w:hideMark/>
          </w:tcPr>
          <w:p w14:paraId="51263BE3" w14:textId="77777777" w:rsidR="00FB6EF4" w:rsidRPr="00FB6EF4" w:rsidRDefault="00FB6EF4">
            <w:r w:rsidRPr="00FB6EF4">
              <w:rPr>
                <w:rFonts w:hint="eastAsia"/>
              </w:rPr>
              <w:t xml:space="preserve">　</w:t>
            </w:r>
          </w:p>
        </w:tc>
      </w:tr>
      <w:tr w:rsidR="00FB6EF4" w:rsidRPr="00FB6EF4" w14:paraId="0D28849F" w14:textId="77777777" w:rsidTr="00816A3F">
        <w:trPr>
          <w:trHeight w:val="684"/>
        </w:trPr>
        <w:tc>
          <w:tcPr>
            <w:tcW w:w="695" w:type="dxa"/>
            <w:vMerge/>
            <w:vAlign w:val="center"/>
            <w:hideMark/>
          </w:tcPr>
          <w:p w14:paraId="66CBADD1" w14:textId="77777777" w:rsidR="00FB6EF4" w:rsidRPr="00FB6EF4" w:rsidRDefault="00FB6EF4" w:rsidP="00FB6EF4"/>
        </w:tc>
        <w:tc>
          <w:tcPr>
            <w:tcW w:w="1547" w:type="dxa"/>
            <w:vMerge/>
            <w:vAlign w:val="center"/>
            <w:hideMark/>
          </w:tcPr>
          <w:p w14:paraId="2ED805F7" w14:textId="77777777" w:rsidR="00FB6EF4" w:rsidRPr="00FB6EF4" w:rsidRDefault="00FB6EF4" w:rsidP="00FB6EF4"/>
        </w:tc>
        <w:tc>
          <w:tcPr>
            <w:tcW w:w="1558" w:type="dxa"/>
            <w:vMerge/>
            <w:vAlign w:val="center"/>
            <w:hideMark/>
          </w:tcPr>
          <w:p w14:paraId="3069A2CF" w14:textId="77777777" w:rsidR="00FB6EF4" w:rsidRPr="00FB6EF4" w:rsidRDefault="00FB6EF4" w:rsidP="00FB6EF4"/>
        </w:tc>
        <w:tc>
          <w:tcPr>
            <w:tcW w:w="1411" w:type="dxa"/>
            <w:vAlign w:val="center"/>
            <w:hideMark/>
          </w:tcPr>
          <w:p w14:paraId="5F979D03" w14:textId="77777777" w:rsidR="00FB6EF4" w:rsidRPr="00002CDA" w:rsidRDefault="00FB6EF4" w:rsidP="00FB6EF4">
            <w:pPr>
              <w:rPr>
                <w:rFonts w:ascii="HG丸ｺﾞｼｯｸM-PRO" w:eastAsia="HG丸ｺﾞｼｯｸM-PRO" w:hAnsi="HG丸ｺﾞｼｯｸM-PRO"/>
              </w:rPr>
            </w:pPr>
            <w:r w:rsidRPr="00002CDA">
              <w:rPr>
                <w:rFonts w:ascii="HG丸ｺﾞｼｯｸM-PRO" w:eastAsia="HG丸ｺﾞｼｯｸM-PRO" w:hAnsi="HG丸ｺﾞｼｯｸM-PRO" w:hint="eastAsia"/>
              </w:rPr>
              <w:t>ｸﾞﾙｰﾌﾟﾎｰﾑ体験研修</w:t>
            </w:r>
          </w:p>
        </w:tc>
        <w:tc>
          <w:tcPr>
            <w:tcW w:w="9007" w:type="dxa"/>
            <w:gridSpan w:val="5"/>
            <w:hideMark/>
          </w:tcPr>
          <w:p w14:paraId="566F76AC" w14:textId="77777777" w:rsidR="00FB6EF4" w:rsidRPr="00FB6EF4" w:rsidRDefault="00FB6EF4">
            <w:r w:rsidRPr="00FB6EF4">
              <w:rPr>
                <w:rFonts w:hint="eastAsia"/>
              </w:rPr>
              <w:t xml:space="preserve">　</w:t>
            </w:r>
          </w:p>
        </w:tc>
      </w:tr>
      <w:tr w:rsidR="00FB6EF4" w:rsidRPr="00FB6EF4" w14:paraId="7995CFFB" w14:textId="77777777" w:rsidTr="00797DE1">
        <w:trPr>
          <w:trHeight w:val="703"/>
        </w:trPr>
        <w:tc>
          <w:tcPr>
            <w:tcW w:w="695" w:type="dxa"/>
            <w:vMerge/>
            <w:vAlign w:val="center"/>
            <w:hideMark/>
          </w:tcPr>
          <w:p w14:paraId="66747CF5" w14:textId="77777777" w:rsidR="00FB6EF4" w:rsidRPr="00FB6EF4" w:rsidRDefault="00FB6EF4" w:rsidP="00FB6EF4"/>
        </w:tc>
        <w:tc>
          <w:tcPr>
            <w:tcW w:w="1547" w:type="dxa"/>
            <w:vMerge/>
            <w:vAlign w:val="center"/>
            <w:hideMark/>
          </w:tcPr>
          <w:p w14:paraId="1DEAC1DC" w14:textId="77777777" w:rsidR="00FB6EF4" w:rsidRPr="00FB6EF4" w:rsidRDefault="00FB6EF4" w:rsidP="00FB6EF4"/>
        </w:tc>
        <w:tc>
          <w:tcPr>
            <w:tcW w:w="1558" w:type="dxa"/>
            <w:vAlign w:val="center"/>
            <w:hideMark/>
          </w:tcPr>
          <w:p w14:paraId="521BDC41" w14:textId="77777777" w:rsidR="00FB6EF4" w:rsidRPr="00002CDA" w:rsidRDefault="00FB6EF4" w:rsidP="00FB6EF4">
            <w:pPr>
              <w:rPr>
                <w:rFonts w:ascii="HG丸ｺﾞｼｯｸM-PRO" w:eastAsia="HG丸ｺﾞｼｯｸM-PRO" w:hAnsi="HG丸ｺﾞｼｯｸM-PRO"/>
              </w:rPr>
            </w:pPr>
            <w:r w:rsidRPr="00002CDA">
              <w:rPr>
                <w:rFonts w:ascii="HG丸ｺﾞｼｯｸM-PRO" w:eastAsia="HG丸ｺﾞｼｯｸM-PRO" w:hAnsi="HG丸ｺﾞｼｯｸM-PRO" w:hint="eastAsia"/>
              </w:rPr>
              <w:t>職員へのストレスケアの取組</w:t>
            </w:r>
          </w:p>
        </w:tc>
        <w:tc>
          <w:tcPr>
            <w:tcW w:w="10418" w:type="dxa"/>
            <w:gridSpan w:val="6"/>
            <w:hideMark/>
          </w:tcPr>
          <w:p w14:paraId="11DD8075" w14:textId="77777777" w:rsidR="00FB6EF4" w:rsidRPr="00FB6EF4" w:rsidRDefault="00FB6EF4">
            <w:r w:rsidRPr="00FB6EF4">
              <w:rPr>
                <w:rFonts w:hint="eastAsia"/>
              </w:rPr>
              <w:t xml:space="preserve">　</w:t>
            </w:r>
          </w:p>
        </w:tc>
      </w:tr>
      <w:tr w:rsidR="00FB6EF4" w:rsidRPr="00FB6EF4" w14:paraId="08EE87AE" w14:textId="77777777" w:rsidTr="00816A3F">
        <w:trPr>
          <w:trHeight w:val="409"/>
        </w:trPr>
        <w:tc>
          <w:tcPr>
            <w:tcW w:w="695" w:type="dxa"/>
            <w:vMerge/>
            <w:vAlign w:val="center"/>
            <w:hideMark/>
          </w:tcPr>
          <w:p w14:paraId="0358DB54" w14:textId="77777777" w:rsidR="00FB6EF4" w:rsidRPr="00FB6EF4" w:rsidRDefault="00FB6EF4" w:rsidP="00FB6EF4"/>
        </w:tc>
        <w:tc>
          <w:tcPr>
            <w:tcW w:w="1547" w:type="dxa"/>
            <w:vMerge/>
            <w:vAlign w:val="center"/>
            <w:hideMark/>
          </w:tcPr>
          <w:p w14:paraId="02E2E4D6" w14:textId="77777777" w:rsidR="00FB6EF4" w:rsidRPr="00FB6EF4" w:rsidRDefault="00FB6EF4" w:rsidP="00FB6EF4"/>
        </w:tc>
        <w:tc>
          <w:tcPr>
            <w:tcW w:w="1558" w:type="dxa"/>
            <w:vMerge w:val="restart"/>
            <w:vAlign w:val="center"/>
            <w:hideMark/>
          </w:tcPr>
          <w:p w14:paraId="55718583" w14:textId="77777777" w:rsidR="00D80E1C" w:rsidRPr="00002CDA" w:rsidRDefault="00FB6EF4" w:rsidP="00D80E1C">
            <w:pPr>
              <w:autoSpaceDE w:val="0"/>
              <w:autoSpaceDN w:val="0"/>
              <w:jc w:val="center"/>
              <w:rPr>
                <w:rFonts w:ascii="HG丸ｺﾞｼｯｸM-PRO" w:eastAsia="HG丸ｺﾞｼｯｸM-PRO" w:hAnsi="HG丸ｺﾞｼｯｸM-PRO"/>
              </w:rPr>
            </w:pPr>
            <w:r w:rsidRPr="00002CDA">
              <w:rPr>
                <w:rFonts w:ascii="HG丸ｺﾞｼｯｸM-PRO" w:eastAsia="HG丸ｺﾞｼｯｸM-PRO" w:hAnsi="HG丸ｺﾞｼｯｸM-PRO" w:hint="eastAsia"/>
              </w:rPr>
              <w:t>第三者評価</w:t>
            </w:r>
          </w:p>
          <w:p w14:paraId="7F1BCD07" w14:textId="77777777" w:rsidR="00FB6EF4" w:rsidRPr="00002CDA" w:rsidRDefault="00FB6EF4" w:rsidP="002C4B16">
            <w:pPr>
              <w:autoSpaceDE w:val="0"/>
              <w:autoSpaceDN w:val="0"/>
              <w:jc w:val="center"/>
              <w:rPr>
                <w:rFonts w:ascii="HG丸ｺﾞｼｯｸM-PRO" w:eastAsia="HG丸ｺﾞｼｯｸM-PRO" w:hAnsi="HG丸ｺﾞｼｯｸM-PRO"/>
              </w:rPr>
            </w:pPr>
            <w:r w:rsidRPr="00002CDA">
              <w:rPr>
                <w:rFonts w:ascii="HG丸ｺﾞｼｯｸM-PRO" w:eastAsia="HG丸ｺﾞｼｯｸM-PRO" w:hAnsi="HG丸ｺﾞｼｯｸM-PRO" w:hint="eastAsia"/>
              </w:rPr>
              <w:t>（</w:t>
            </w:r>
            <w:r w:rsidR="002C4B16">
              <w:rPr>
                <w:rFonts w:ascii="HG丸ｺﾞｼｯｸM-PRO" w:eastAsia="HG丸ｺﾞｼｯｸM-PRO" w:hAnsi="HG丸ｺﾞｼｯｸM-PRO" w:hint="eastAsia"/>
              </w:rPr>
              <w:t>前年度又は直近に受審した年</w:t>
            </w:r>
            <w:r w:rsidRPr="00002CDA">
              <w:rPr>
                <w:rFonts w:ascii="HG丸ｺﾞｼｯｸM-PRO" w:eastAsia="HG丸ｺﾞｼｯｸM-PRO" w:hAnsi="HG丸ｺﾞｼｯｸM-PRO" w:hint="eastAsia"/>
              </w:rPr>
              <w:t>度</w:t>
            </w:r>
            <w:r w:rsidR="002C4B16">
              <w:rPr>
                <w:rFonts w:ascii="HG丸ｺﾞｼｯｸM-PRO" w:eastAsia="HG丸ｺﾞｼｯｸM-PRO" w:hAnsi="HG丸ｺﾞｼｯｸM-PRO" w:hint="eastAsia"/>
              </w:rPr>
              <w:t>分</w:t>
            </w:r>
            <w:r w:rsidRPr="00002CDA">
              <w:rPr>
                <w:rFonts w:ascii="HG丸ｺﾞｼｯｸM-PRO" w:eastAsia="HG丸ｺﾞｼｯｸM-PRO" w:hAnsi="HG丸ｺﾞｼｯｸM-PRO" w:hint="eastAsia"/>
              </w:rPr>
              <w:t>）</w:t>
            </w:r>
          </w:p>
        </w:tc>
        <w:tc>
          <w:tcPr>
            <w:tcW w:w="1411" w:type="dxa"/>
            <w:noWrap/>
            <w:hideMark/>
          </w:tcPr>
          <w:p w14:paraId="68957F99" w14:textId="77777777" w:rsidR="00FB6EF4" w:rsidRPr="00002CDA" w:rsidRDefault="00FB6EF4">
            <w:pPr>
              <w:rPr>
                <w:rFonts w:ascii="HG丸ｺﾞｼｯｸM-PRO" w:eastAsia="HG丸ｺﾞｼｯｸM-PRO" w:hAnsi="HG丸ｺﾞｼｯｸM-PRO"/>
              </w:rPr>
            </w:pPr>
            <w:r w:rsidRPr="00002CDA">
              <w:rPr>
                <w:rFonts w:ascii="HG丸ｺﾞｼｯｸM-PRO" w:eastAsia="HG丸ｺﾞｼｯｸM-PRO" w:hAnsi="HG丸ｺﾞｼｯｸM-PRO" w:hint="eastAsia"/>
              </w:rPr>
              <w:t xml:space="preserve">施設名　</w:t>
            </w:r>
          </w:p>
        </w:tc>
        <w:tc>
          <w:tcPr>
            <w:tcW w:w="9007" w:type="dxa"/>
            <w:gridSpan w:val="5"/>
            <w:noWrap/>
            <w:hideMark/>
          </w:tcPr>
          <w:p w14:paraId="4A4D0CBD" w14:textId="77777777" w:rsidR="00FB6EF4" w:rsidRPr="00FB6EF4" w:rsidRDefault="00FB6EF4">
            <w:r w:rsidRPr="00FB6EF4">
              <w:rPr>
                <w:rFonts w:hint="eastAsia"/>
              </w:rPr>
              <w:t xml:space="preserve">　（評価機関  ）</w:t>
            </w:r>
          </w:p>
        </w:tc>
      </w:tr>
      <w:tr w:rsidR="006B0A2B" w:rsidRPr="00FB6EF4" w14:paraId="7AA21B1E" w14:textId="77777777" w:rsidTr="00816A3F">
        <w:trPr>
          <w:trHeight w:val="1697"/>
        </w:trPr>
        <w:tc>
          <w:tcPr>
            <w:tcW w:w="695" w:type="dxa"/>
            <w:vMerge/>
            <w:vAlign w:val="center"/>
            <w:hideMark/>
          </w:tcPr>
          <w:p w14:paraId="41D7C998" w14:textId="77777777" w:rsidR="006B0A2B" w:rsidRPr="00FB6EF4" w:rsidRDefault="006B0A2B" w:rsidP="00FB6EF4"/>
        </w:tc>
        <w:tc>
          <w:tcPr>
            <w:tcW w:w="1547" w:type="dxa"/>
            <w:vMerge/>
            <w:vAlign w:val="center"/>
            <w:hideMark/>
          </w:tcPr>
          <w:p w14:paraId="0E5DAC94" w14:textId="77777777" w:rsidR="006B0A2B" w:rsidRPr="00FB6EF4" w:rsidRDefault="006B0A2B" w:rsidP="00FB6EF4"/>
        </w:tc>
        <w:tc>
          <w:tcPr>
            <w:tcW w:w="1558" w:type="dxa"/>
            <w:vMerge/>
            <w:vAlign w:val="center"/>
            <w:hideMark/>
          </w:tcPr>
          <w:p w14:paraId="3AB273DF" w14:textId="77777777" w:rsidR="006B0A2B" w:rsidRPr="00FB6EF4" w:rsidRDefault="006B0A2B" w:rsidP="00FB6EF4"/>
        </w:tc>
        <w:tc>
          <w:tcPr>
            <w:tcW w:w="1411" w:type="dxa"/>
            <w:noWrap/>
            <w:hideMark/>
          </w:tcPr>
          <w:p w14:paraId="6B13FE23" w14:textId="77777777" w:rsidR="006B0A2B" w:rsidRPr="00002CDA" w:rsidRDefault="006B0A2B" w:rsidP="0029017A">
            <w:pPr>
              <w:rPr>
                <w:rFonts w:ascii="HG丸ｺﾞｼｯｸM-PRO" w:eastAsia="HG丸ｺﾞｼｯｸM-PRO" w:hAnsi="HG丸ｺﾞｼｯｸM-PRO"/>
              </w:rPr>
            </w:pPr>
            <w:r w:rsidRPr="00002CDA">
              <w:rPr>
                <w:rFonts w:ascii="HG丸ｺﾞｼｯｸM-PRO" w:eastAsia="HG丸ｺﾞｼｯｸM-PRO" w:hAnsi="HG丸ｺﾞｼｯｸM-PRO" w:hint="eastAsia"/>
              </w:rPr>
              <w:t>さらなる改善が望まれる点</w:t>
            </w:r>
          </w:p>
        </w:tc>
        <w:tc>
          <w:tcPr>
            <w:tcW w:w="9007" w:type="dxa"/>
            <w:gridSpan w:val="5"/>
            <w:hideMark/>
          </w:tcPr>
          <w:p w14:paraId="79097388" w14:textId="77777777" w:rsidR="006B0A2B" w:rsidRPr="00FB6EF4" w:rsidRDefault="006B0A2B">
            <w:r w:rsidRPr="00FB6EF4">
              <w:rPr>
                <w:rFonts w:hint="eastAsia"/>
              </w:rPr>
              <w:t>①</w:t>
            </w:r>
            <w:r w:rsidRPr="00FB6EF4">
              <w:rPr>
                <w:rFonts w:hint="eastAsia"/>
              </w:rPr>
              <w:br/>
              <w:t>②</w:t>
            </w:r>
            <w:r w:rsidRPr="00FB6EF4">
              <w:rPr>
                <w:rFonts w:hint="eastAsia"/>
              </w:rPr>
              <w:br/>
              <w:t>③</w:t>
            </w:r>
            <w:r w:rsidRPr="00FB6EF4">
              <w:rPr>
                <w:rFonts w:hint="eastAsia"/>
              </w:rPr>
              <w:br/>
            </w:r>
            <w:r w:rsidRPr="00FB6EF4">
              <w:rPr>
                <w:rFonts w:hint="eastAsia"/>
              </w:rPr>
              <w:br/>
              <w:t>【改善への取組み】</w:t>
            </w:r>
          </w:p>
        </w:tc>
      </w:tr>
      <w:tr w:rsidR="00FB6EF4" w:rsidRPr="00FB6EF4" w14:paraId="1423BDF5" w14:textId="77777777" w:rsidTr="00816A3F">
        <w:trPr>
          <w:trHeight w:val="386"/>
        </w:trPr>
        <w:tc>
          <w:tcPr>
            <w:tcW w:w="695" w:type="dxa"/>
            <w:vMerge/>
            <w:vAlign w:val="center"/>
            <w:hideMark/>
          </w:tcPr>
          <w:p w14:paraId="37F751B3" w14:textId="77777777" w:rsidR="00FB6EF4" w:rsidRPr="00FB6EF4" w:rsidRDefault="00FB6EF4" w:rsidP="00FB6EF4"/>
        </w:tc>
        <w:tc>
          <w:tcPr>
            <w:tcW w:w="1547" w:type="dxa"/>
            <w:vMerge/>
            <w:vAlign w:val="center"/>
            <w:hideMark/>
          </w:tcPr>
          <w:p w14:paraId="260606FD" w14:textId="77777777" w:rsidR="00FB6EF4" w:rsidRPr="00FB6EF4" w:rsidRDefault="00FB6EF4" w:rsidP="00FB6EF4"/>
        </w:tc>
        <w:tc>
          <w:tcPr>
            <w:tcW w:w="1558" w:type="dxa"/>
            <w:vMerge/>
            <w:vAlign w:val="center"/>
            <w:hideMark/>
          </w:tcPr>
          <w:p w14:paraId="5046CBE9" w14:textId="77777777" w:rsidR="00FB6EF4" w:rsidRPr="00FB6EF4" w:rsidRDefault="00FB6EF4" w:rsidP="00FB6EF4"/>
        </w:tc>
        <w:tc>
          <w:tcPr>
            <w:tcW w:w="1411" w:type="dxa"/>
            <w:noWrap/>
            <w:hideMark/>
          </w:tcPr>
          <w:p w14:paraId="470985BB" w14:textId="77777777" w:rsidR="00FB6EF4" w:rsidRPr="00002CDA" w:rsidRDefault="00FB6EF4">
            <w:pPr>
              <w:rPr>
                <w:rFonts w:ascii="HG丸ｺﾞｼｯｸM-PRO" w:eastAsia="HG丸ｺﾞｼｯｸM-PRO" w:hAnsi="HG丸ｺﾞｼｯｸM-PRO"/>
              </w:rPr>
            </w:pPr>
            <w:r w:rsidRPr="00002CDA">
              <w:rPr>
                <w:rFonts w:ascii="HG丸ｺﾞｼｯｸM-PRO" w:eastAsia="HG丸ｺﾞｼｯｸM-PRO" w:hAnsi="HG丸ｺﾞｼｯｸM-PRO" w:hint="eastAsia"/>
              </w:rPr>
              <w:t xml:space="preserve">施設名　</w:t>
            </w:r>
          </w:p>
        </w:tc>
        <w:tc>
          <w:tcPr>
            <w:tcW w:w="9007" w:type="dxa"/>
            <w:gridSpan w:val="5"/>
            <w:noWrap/>
            <w:hideMark/>
          </w:tcPr>
          <w:p w14:paraId="535C39D7" w14:textId="77777777" w:rsidR="00FB6EF4" w:rsidRPr="00FB6EF4" w:rsidRDefault="00FB6EF4">
            <w:r w:rsidRPr="00FB6EF4">
              <w:rPr>
                <w:rFonts w:hint="eastAsia"/>
              </w:rPr>
              <w:t xml:space="preserve">　（評価機関  ）</w:t>
            </w:r>
          </w:p>
        </w:tc>
      </w:tr>
      <w:tr w:rsidR="006B0A2B" w:rsidRPr="00FB6EF4" w14:paraId="36F8E337" w14:textId="77777777" w:rsidTr="00816A3F">
        <w:trPr>
          <w:trHeight w:val="1854"/>
        </w:trPr>
        <w:tc>
          <w:tcPr>
            <w:tcW w:w="695" w:type="dxa"/>
            <w:vMerge/>
            <w:vAlign w:val="center"/>
            <w:hideMark/>
          </w:tcPr>
          <w:p w14:paraId="3A3B131B" w14:textId="77777777" w:rsidR="006B0A2B" w:rsidRPr="00FB6EF4" w:rsidRDefault="006B0A2B" w:rsidP="00FB6EF4"/>
        </w:tc>
        <w:tc>
          <w:tcPr>
            <w:tcW w:w="1547" w:type="dxa"/>
            <w:vMerge/>
            <w:vAlign w:val="center"/>
            <w:hideMark/>
          </w:tcPr>
          <w:p w14:paraId="0758C801" w14:textId="77777777" w:rsidR="006B0A2B" w:rsidRPr="00FB6EF4" w:rsidRDefault="006B0A2B" w:rsidP="00FB6EF4"/>
        </w:tc>
        <w:tc>
          <w:tcPr>
            <w:tcW w:w="1558" w:type="dxa"/>
            <w:vMerge/>
            <w:vAlign w:val="center"/>
            <w:hideMark/>
          </w:tcPr>
          <w:p w14:paraId="73FD95FE" w14:textId="77777777" w:rsidR="006B0A2B" w:rsidRPr="00FB6EF4" w:rsidRDefault="006B0A2B" w:rsidP="00FB6EF4"/>
        </w:tc>
        <w:tc>
          <w:tcPr>
            <w:tcW w:w="1411" w:type="dxa"/>
            <w:noWrap/>
            <w:hideMark/>
          </w:tcPr>
          <w:p w14:paraId="627023FD" w14:textId="77777777" w:rsidR="006B0A2B" w:rsidRPr="00002CDA" w:rsidRDefault="006B0A2B" w:rsidP="00921571">
            <w:pPr>
              <w:rPr>
                <w:rFonts w:ascii="HG丸ｺﾞｼｯｸM-PRO" w:eastAsia="HG丸ｺﾞｼｯｸM-PRO" w:hAnsi="HG丸ｺﾞｼｯｸM-PRO"/>
              </w:rPr>
            </w:pPr>
            <w:r w:rsidRPr="00002CDA">
              <w:rPr>
                <w:rFonts w:ascii="HG丸ｺﾞｼｯｸM-PRO" w:eastAsia="HG丸ｺﾞｼｯｸM-PRO" w:hAnsi="HG丸ｺﾞｼｯｸM-PRO" w:hint="eastAsia"/>
              </w:rPr>
              <w:t>さらなる改善が望まれる点</w:t>
            </w:r>
          </w:p>
        </w:tc>
        <w:tc>
          <w:tcPr>
            <w:tcW w:w="9007" w:type="dxa"/>
            <w:gridSpan w:val="5"/>
            <w:hideMark/>
          </w:tcPr>
          <w:p w14:paraId="03217E5A" w14:textId="77777777" w:rsidR="006B0A2B" w:rsidRPr="00FB6EF4" w:rsidRDefault="006B0A2B">
            <w:r w:rsidRPr="00FB6EF4">
              <w:rPr>
                <w:rFonts w:hint="eastAsia"/>
              </w:rPr>
              <w:t>①</w:t>
            </w:r>
            <w:r w:rsidRPr="00FB6EF4">
              <w:rPr>
                <w:rFonts w:hint="eastAsia"/>
              </w:rPr>
              <w:br/>
              <w:t>②</w:t>
            </w:r>
            <w:r w:rsidRPr="00FB6EF4">
              <w:rPr>
                <w:rFonts w:hint="eastAsia"/>
              </w:rPr>
              <w:br/>
              <w:t>③</w:t>
            </w:r>
            <w:r w:rsidRPr="00FB6EF4">
              <w:rPr>
                <w:rFonts w:hint="eastAsia"/>
              </w:rPr>
              <w:br/>
            </w:r>
            <w:r w:rsidRPr="00FB6EF4">
              <w:rPr>
                <w:rFonts w:hint="eastAsia"/>
              </w:rPr>
              <w:br/>
              <w:t>【改善への取組み】</w:t>
            </w:r>
          </w:p>
        </w:tc>
      </w:tr>
      <w:tr w:rsidR="00FB6EF4" w:rsidRPr="00FB6EF4" w14:paraId="5586B448" w14:textId="77777777" w:rsidTr="00816A3F">
        <w:trPr>
          <w:trHeight w:val="390"/>
        </w:trPr>
        <w:tc>
          <w:tcPr>
            <w:tcW w:w="695" w:type="dxa"/>
            <w:vMerge/>
            <w:vAlign w:val="center"/>
            <w:hideMark/>
          </w:tcPr>
          <w:p w14:paraId="05318862" w14:textId="77777777" w:rsidR="00FB6EF4" w:rsidRPr="00FB6EF4" w:rsidRDefault="00FB6EF4" w:rsidP="00FB6EF4"/>
        </w:tc>
        <w:tc>
          <w:tcPr>
            <w:tcW w:w="1547" w:type="dxa"/>
            <w:vMerge/>
            <w:vAlign w:val="center"/>
            <w:hideMark/>
          </w:tcPr>
          <w:p w14:paraId="5849C216" w14:textId="77777777" w:rsidR="00FB6EF4" w:rsidRPr="00FB6EF4" w:rsidRDefault="00FB6EF4" w:rsidP="00FB6EF4"/>
        </w:tc>
        <w:tc>
          <w:tcPr>
            <w:tcW w:w="1558" w:type="dxa"/>
            <w:vMerge w:val="restart"/>
            <w:vAlign w:val="center"/>
            <w:hideMark/>
          </w:tcPr>
          <w:p w14:paraId="20A79F75" w14:textId="77777777" w:rsidR="00D80E1C" w:rsidRPr="00002CDA" w:rsidRDefault="00FB6EF4" w:rsidP="00D80E1C">
            <w:pPr>
              <w:autoSpaceDE w:val="0"/>
              <w:autoSpaceDN w:val="0"/>
              <w:jc w:val="center"/>
              <w:rPr>
                <w:rFonts w:ascii="HG丸ｺﾞｼｯｸM-PRO" w:eastAsia="HG丸ｺﾞｼｯｸM-PRO" w:hAnsi="HG丸ｺﾞｼｯｸM-PRO"/>
              </w:rPr>
            </w:pPr>
            <w:r w:rsidRPr="00002CDA">
              <w:rPr>
                <w:rFonts w:ascii="HG丸ｺﾞｼｯｸM-PRO" w:eastAsia="HG丸ｺﾞｼｯｸM-PRO" w:hAnsi="HG丸ｺﾞｼｯｸM-PRO" w:hint="eastAsia"/>
              </w:rPr>
              <w:t>離職率</w:t>
            </w:r>
          </w:p>
          <w:p w14:paraId="599D20B2" w14:textId="77777777" w:rsidR="00141C46" w:rsidRPr="00141C46" w:rsidRDefault="00FB6EF4" w:rsidP="00141C46">
            <w:pPr>
              <w:autoSpaceDE w:val="0"/>
              <w:autoSpaceDN w:val="0"/>
              <w:jc w:val="center"/>
              <w:rPr>
                <w:rFonts w:ascii="HG丸ｺﾞｼｯｸM-PRO" w:eastAsia="HG丸ｺﾞｼｯｸM-PRO" w:hAnsi="HG丸ｺﾞｼｯｸM-PRO"/>
                <w:w w:val="90"/>
              </w:rPr>
            </w:pPr>
            <w:r w:rsidRPr="00002CDA">
              <w:rPr>
                <w:rFonts w:ascii="HG丸ｺﾞｼｯｸM-PRO" w:eastAsia="HG丸ｺﾞｼｯｸM-PRO" w:hAnsi="HG丸ｺﾞｼｯｸM-PRO" w:hint="eastAsia"/>
              </w:rPr>
              <w:t>（</w:t>
            </w:r>
            <w:r w:rsidR="002C4B16">
              <w:rPr>
                <w:rFonts w:ascii="HG丸ｺﾞｼｯｸM-PRO" w:eastAsia="HG丸ｺﾞｼｯｸM-PRO" w:hAnsi="HG丸ｺﾞｼｯｸM-PRO" w:hint="eastAsia"/>
              </w:rPr>
              <w:t>前年度</w:t>
            </w:r>
            <w:r w:rsidR="00141C46">
              <w:rPr>
                <w:rFonts w:ascii="HG丸ｺﾞｼｯｸM-PRO" w:eastAsia="HG丸ｺﾞｼｯｸM-PRO" w:hAnsi="HG丸ｺﾞｼｯｸM-PRO" w:hint="eastAsia"/>
              </w:rPr>
              <w:t>分</w:t>
            </w:r>
            <w:r w:rsidRPr="00002CDA">
              <w:rPr>
                <w:rFonts w:ascii="HG丸ｺﾞｼｯｸM-PRO" w:eastAsia="HG丸ｺﾞｼｯｸM-PRO" w:hAnsi="HG丸ｺﾞｼｯｸM-PRO" w:hint="eastAsia"/>
              </w:rPr>
              <w:t>）</w:t>
            </w:r>
          </w:p>
        </w:tc>
        <w:tc>
          <w:tcPr>
            <w:tcW w:w="1411" w:type="dxa"/>
            <w:noWrap/>
            <w:vAlign w:val="center"/>
            <w:hideMark/>
          </w:tcPr>
          <w:p w14:paraId="7BFC3AA8" w14:textId="77777777" w:rsidR="00FB6EF4" w:rsidRPr="00002CDA" w:rsidRDefault="00FB6EF4" w:rsidP="00D80E1C">
            <w:pPr>
              <w:jc w:val="center"/>
              <w:rPr>
                <w:rFonts w:ascii="HG丸ｺﾞｼｯｸM-PRO" w:eastAsia="HG丸ｺﾞｼｯｸM-PRO" w:hAnsi="HG丸ｺﾞｼｯｸM-PRO"/>
              </w:rPr>
            </w:pPr>
            <w:r w:rsidRPr="00002CDA">
              <w:rPr>
                <w:rFonts w:ascii="HG丸ｺﾞｼｯｸM-PRO" w:eastAsia="HG丸ｺﾞｼｯｸM-PRO" w:hAnsi="HG丸ｺﾞｼｯｸM-PRO" w:hint="eastAsia"/>
              </w:rPr>
              <w:t>事業所名</w:t>
            </w:r>
          </w:p>
        </w:tc>
        <w:tc>
          <w:tcPr>
            <w:tcW w:w="1422" w:type="dxa"/>
            <w:noWrap/>
            <w:vAlign w:val="center"/>
            <w:hideMark/>
          </w:tcPr>
          <w:p w14:paraId="166331C0" w14:textId="77777777" w:rsidR="00FB6EF4" w:rsidRPr="00002CDA" w:rsidRDefault="00FB6EF4" w:rsidP="00D80E1C">
            <w:pPr>
              <w:jc w:val="center"/>
              <w:rPr>
                <w:rFonts w:ascii="HG丸ｺﾞｼｯｸM-PRO" w:eastAsia="HG丸ｺﾞｼｯｸM-PRO" w:hAnsi="HG丸ｺﾞｼｯｸM-PRO"/>
              </w:rPr>
            </w:pPr>
            <w:r w:rsidRPr="00002CDA">
              <w:rPr>
                <w:rFonts w:ascii="HG丸ｺﾞｼｯｸM-PRO" w:eastAsia="HG丸ｺﾞｼｯｸM-PRO" w:hAnsi="HG丸ｺﾞｼｯｸM-PRO" w:hint="eastAsia"/>
              </w:rPr>
              <w:t>常勤</w:t>
            </w:r>
          </w:p>
        </w:tc>
        <w:tc>
          <w:tcPr>
            <w:tcW w:w="1417" w:type="dxa"/>
            <w:gridSpan w:val="2"/>
            <w:noWrap/>
            <w:vAlign w:val="center"/>
            <w:hideMark/>
          </w:tcPr>
          <w:p w14:paraId="767849D2" w14:textId="77777777" w:rsidR="00FB6EF4" w:rsidRPr="00002CDA" w:rsidRDefault="00FB6EF4" w:rsidP="00D80E1C">
            <w:pPr>
              <w:jc w:val="center"/>
              <w:rPr>
                <w:rFonts w:ascii="HG丸ｺﾞｼｯｸM-PRO" w:eastAsia="HG丸ｺﾞｼｯｸM-PRO" w:hAnsi="HG丸ｺﾞｼｯｸM-PRO"/>
              </w:rPr>
            </w:pPr>
            <w:r w:rsidRPr="00002CDA">
              <w:rPr>
                <w:rFonts w:ascii="HG丸ｺﾞｼｯｸM-PRO" w:eastAsia="HG丸ｺﾞｼｯｸM-PRO" w:hAnsi="HG丸ｺﾞｼｯｸM-PRO" w:hint="eastAsia"/>
              </w:rPr>
              <w:t>非常勤</w:t>
            </w:r>
          </w:p>
        </w:tc>
        <w:tc>
          <w:tcPr>
            <w:tcW w:w="1363" w:type="dxa"/>
            <w:noWrap/>
            <w:vAlign w:val="center"/>
            <w:hideMark/>
          </w:tcPr>
          <w:p w14:paraId="7FB4EA88" w14:textId="77777777" w:rsidR="00FB6EF4" w:rsidRPr="00002CDA" w:rsidRDefault="00FB6EF4" w:rsidP="00D80E1C">
            <w:pPr>
              <w:jc w:val="center"/>
              <w:rPr>
                <w:rFonts w:ascii="HG丸ｺﾞｼｯｸM-PRO" w:eastAsia="HG丸ｺﾞｼｯｸM-PRO" w:hAnsi="HG丸ｺﾞｼｯｸM-PRO"/>
              </w:rPr>
            </w:pPr>
            <w:r w:rsidRPr="00002CDA">
              <w:rPr>
                <w:rFonts w:ascii="HG丸ｺﾞｼｯｸM-PRO" w:eastAsia="HG丸ｺﾞｼｯｸM-PRO" w:hAnsi="HG丸ｺﾞｼｯｸM-PRO" w:hint="eastAsia"/>
              </w:rPr>
              <w:t>合計</w:t>
            </w:r>
          </w:p>
        </w:tc>
        <w:tc>
          <w:tcPr>
            <w:tcW w:w="4805" w:type="dxa"/>
            <w:noWrap/>
            <w:vAlign w:val="center"/>
            <w:hideMark/>
          </w:tcPr>
          <w:p w14:paraId="5A965D50" w14:textId="77777777" w:rsidR="00FB6EF4" w:rsidRPr="00002CDA" w:rsidRDefault="00FB6EF4" w:rsidP="00D80E1C">
            <w:pPr>
              <w:jc w:val="center"/>
              <w:rPr>
                <w:rFonts w:ascii="HG丸ｺﾞｼｯｸM-PRO" w:eastAsia="HG丸ｺﾞｼｯｸM-PRO" w:hAnsi="HG丸ｺﾞｼｯｸM-PRO"/>
              </w:rPr>
            </w:pPr>
            <w:r w:rsidRPr="00002CDA">
              <w:rPr>
                <w:rFonts w:ascii="HG丸ｺﾞｼｯｸM-PRO" w:eastAsia="HG丸ｺﾞｼｯｸM-PRO" w:hAnsi="HG丸ｺﾞｼｯｸM-PRO" w:hint="eastAsia"/>
              </w:rPr>
              <w:t>離職防止対策</w:t>
            </w:r>
          </w:p>
        </w:tc>
      </w:tr>
      <w:tr w:rsidR="00FB6EF4" w:rsidRPr="00FB6EF4" w14:paraId="3481D1C8" w14:textId="77777777" w:rsidTr="00816A3F">
        <w:trPr>
          <w:trHeight w:val="397"/>
        </w:trPr>
        <w:tc>
          <w:tcPr>
            <w:tcW w:w="695" w:type="dxa"/>
            <w:vMerge/>
            <w:vAlign w:val="center"/>
            <w:hideMark/>
          </w:tcPr>
          <w:p w14:paraId="2BBF0F6A" w14:textId="77777777" w:rsidR="00FB6EF4" w:rsidRPr="00FB6EF4" w:rsidRDefault="00FB6EF4" w:rsidP="00FB6EF4"/>
        </w:tc>
        <w:tc>
          <w:tcPr>
            <w:tcW w:w="1547" w:type="dxa"/>
            <w:vMerge/>
            <w:vAlign w:val="center"/>
            <w:hideMark/>
          </w:tcPr>
          <w:p w14:paraId="5BBF2681" w14:textId="77777777" w:rsidR="00FB6EF4" w:rsidRPr="00FB6EF4" w:rsidRDefault="00FB6EF4" w:rsidP="00FB6EF4"/>
        </w:tc>
        <w:tc>
          <w:tcPr>
            <w:tcW w:w="1558" w:type="dxa"/>
            <w:vMerge/>
            <w:vAlign w:val="center"/>
            <w:hideMark/>
          </w:tcPr>
          <w:p w14:paraId="4F350A44" w14:textId="77777777" w:rsidR="00FB6EF4" w:rsidRPr="00FB6EF4" w:rsidRDefault="00FB6EF4" w:rsidP="00FB6EF4"/>
        </w:tc>
        <w:tc>
          <w:tcPr>
            <w:tcW w:w="1411" w:type="dxa"/>
            <w:noWrap/>
            <w:hideMark/>
          </w:tcPr>
          <w:p w14:paraId="40D79FA8" w14:textId="77777777" w:rsidR="00FB6EF4" w:rsidRPr="00FB6EF4" w:rsidRDefault="00FB6EF4">
            <w:r w:rsidRPr="00FB6EF4">
              <w:rPr>
                <w:rFonts w:hint="eastAsia"/>
              </w:rPr>
              <w:t xml:space="preserve">　</w:t>
            </w:r>
          </w:p>
        </w:tc>
        <w:tc>
          <w:tcPr>
            <w:tcW w:w="1422" w:type="dxa"/>
            <w:noWrap/>
            <w:vAlign w:val="center"/>
            <w:hideMark/>
          </w:tcPr>
          <w:p w14:paraId="2B14B86A" w14:textId="77777777" w:rsidR="00FB6EF4" w:rsidRPr="00FB6EF4" w:rsidRDefault="00FB6EF4" w:rsidP="00B83CD8">
            <w:pPr>
              <w:jc w:val="center"/>
            </w:pPr>
            <w:r w:rsidRPr="00FB6EF4">
              <w:rPr>
                <w:rFonts w:hint="eastAsia"/>
              </w:rPr>
              <w:t>％</w:t>
            </w:r>
          </w:p>
        </w:tc>
        <w:tc>
          <w:tcPr>
            <w:tcW w:w="1417" w:type="dxa"/>
            <w:gridSpan w:val="2"/>
            <w:noWrap/>
            <w:vAlign w:val="center"/>
            <w:hideMark/>
          </w:tcPr>
          <w:p w14:paraId="54F37FD1" w14:textId="77777777" w:rsidR="00FB6EF4" w:rsidRPr="00FB6EF4" w:rsidRDefault="00FB6EF4" w:rsidP="00B83CD8">
            <w:pPr>
              <w:jc w:val="center"/>
            </w:pPr>
            <w:r w:rsidRPr="00FB6EF4">
              <w:rPr>
                <w:rFonts w:hint="eastAsia"/>
              </w:rPr>
              <w:t>％</w:t>
            </w:r>
          </w:p>
        </w:tc>
        <w:tc>
          <w:tcPr>
            <w:tcW w:w="1363" w:type="dxa"/>
            <w:noWrap/>
            <w:vAlign w:val="center"/>
            <w:hideMark/>
          </w:tcPr>
          <w:p w14:paraId="1C7B4F71" w14:textId="77777777" w:rsidR="00FB6EF4" w:rsidRPr="00FB6EF4" w:rsidRDefault="00FB6EF4" w:rsidP="00B83CD8">
            <w:pPr>
              <w:jc w:val="center"/>
            </w:pPr>
            <w:r w:rsidRPr="00FB6EF4">
              <w:rPr>
                <w:rFonts w:hint="eastAsia"/>
              </w:rPr>
              <w:t>％</w:t>
            </w:r>
          </w:p>
        </w:tc>
        <w:tc>
          <w:tcPr>
            <w:tcW w:w="4805" w:type="dxa"/>
            <w:vMerge w:val="restart"/>
            <w:hideMark/>
          </w:tcPr>
          <w:p w14:paraId="41A365B6" w14:textId="77777777" w:rsidR="00FB6EF4" w:rsidRPr="00FB6EF4" w:rsidRDefault="00FB6EF4">
            <w:r w:rsidRPr="00FB6EF4">
              <w:rPr>
                <w:rFonts w:hint="eastAsia"/>
              </w:rPr>
              <w:t xml:space="preserve">　</w:t>
            </w:r>
          </w:p>
        </w:tc>
      </w:tr>
      <w:tr w:rsidR="00FB6EF4" w:rsidRPr="00FB6EF4" w14:paraId="2F4B9D89" w14:textId="77777777" w:rsidTr="00816A3F">
        <w:trPr>
          <w:trHeight w:val="417"/>
        </w:trPr>
        <w:tc>
          <w:tcPr>
            <w:tcW w:w="695" w:type="dxa"/>
            <w:vMerge/>
            <w:vAlign w:val="center"/>
            <w:hideMark/>
          </w:tcPr>
          <w:p w14:paraId="7359B740" w14:textId="77777777" w:rsidR="00FB6EF4" w:rsidRPr="00FB6EF4" w:rsidRDefault="00FB6EF4" w:rsidP="00FB6EF4"/>
        </w:tc>
        <w:tc>
          <w:tcPr>
            <w:tcW w:w="1547" w:type="dxa"/>
            <w:vMerge/>
            <w:vAlign w:val="center"/>
            <w:hideMark/>
          </w:tcPr>
          <w:p w14:paraId="53D80B09" w14:textId="77777777" w:rsidR="00FB6EF4" w:rsidRPr="00FB6EF4" w:rsidRDefault="00FB6EF4" w:rsidP="00FB6EF4"/>
        </w:tc>
        <w:tc>
          <w:tcPr>
            <w:tcW w:w="1558" w:type="dxa"/>
            <w:vMerge/>
            <w:vAlign w:val="center"/>
            <w:hideMark/>
          </w:tcPr>
          <w:p w14:paraId="222C2A9E" w14:textId="77777777" w:rsidR="00FB6EF4" w:rsidRPr="00FB6EF4" w:rsidRDefault="00FB6EF4" w:rsidP="00FB6EF4"/>
        </w:tc>
        <w:tc>
          <w:tcPr>
            <w:tcW w:w="1411" w:type="dxa"/>
            <w:noWrap/>
            <w:hideMark/>
          </w:tcPr>
          <w:p w14:paraId="136BBAC8" w14:textId="77777777" w:rsidR="00FB6EF4" w:rsidRPr="00FB6EF4" w:rsidRDefault="00FB6EF4">
            <w:r w:rsidRPr="00FB6EF4">
              <w:rPr>
                <w:rFonts w:hint="eastAsia"/>
              </w:rPr>
              <w:t xml:space="preserve">　</w:t>
            </w:r>
          </w:p>
        </w:tc>
        <w:tc>
          <w:tcPr>
            <w:tcW w:w="1422" w:type="dxa"/>
            <w:noWrap/>
            <w:vAlign w:val="center"/>
            <w:hideMark/>
          </w:tcPr>
          <w:p w14:paraId="26E933CB" w14:textId="77777777" w:rsidR="00FB6EF4" w:rsidRPr="00FB6EF4" w:rsidRDefault="00FB6EF4" w:rsidP="00B83CD8">
            <w:pPr>
              <w:jc w:val="center"/>
            </w:pPr>
            <w:r w:rsidRPr="00FB6EF4">
              <w:rPr>
                <w:rFonts w:hint="eastAsia"/>
              </w:rPr>
              <w:t>％</w:t>
            </w:r>
          </w:p>
        </w:tc>
        <w:tc>
          <w:tcPr>
            <w:tcW w:w="1417" w:type="dxa"/>
            <w:gridSpan w:val="2"/>
            <w:noWrap/>
            <w:vAlign w:val="center"/>
            <w:hideMark/>
          </w:tcPr>
          <w:p w14:paraId="5B74C1DE" w14:textId="77777777" w:rsidR="00FB6EF4" w:rsidRPr="00FB6EF4" w:rsidRDefault="00FB6EF4" w:rsidP="00B83CD8">
            <w:pPr>
              <w:jc w:val="center"/>
            </w:pPr>
            <w:r w:rsidRPr="00FB6EF4">
              <w:rPr>
                <w:rFonts w:hint="eastAsia"/>
              </w:rPr>
              <w:t>％</w:t>
            </w:r>
          </w:p>
        </w:tc>
        <w:tc>
          <w:tcPr>
            <w:tcW w:w="1363" w:type="dxa"/>
            <w:noWrap/>
            <w:vAlign w:val="center"/>
            <w:hideMark/>
          </w:tcPr>
          <w:p w14:paraId="293E5AA9" w14:textId="77777777" w:rsidR="00FB6EF4" w:rsidRPr="00FB6EF4" w:rsidRDefault="00FB6EF4" w:rsidP="00B83CD8">
            <w:pPr>
              <w:jc w:val="center"/>
            </w:pPr>
            <w:r w:rsidRPr="00FB6EF4">
              <w:rPr>
                <w:rFonts w:hint="eastAsia"/>
              </w:rPr>
              <w:t>％</w:t>
            </w:r>
          </w:p>
        </w:tc>
        <w:tc>
          <w:tcPr>
            <w:tcW w:w="4805" w:type="dxa"/>
            <w:vMerge/>
            <w:hideMark/>
          </w:tcPr>
          <w:p w14:paraId="5828C648" w14:textId="77777777" w:rsidR="00FB6EF4" w:rsidRPr="00FB6EF4" w:rsidRDefault="00FB6EF4"/>
        </w:tc>
      </w:tr>
      <w:tr w:rsidR="00FB6EF4" w:rsidRPr="00FB6EF4" w14:paraId="190CBDD1" w14:textId="77777777" w:rsidTr="00816A3F">
        <w:trPr>
          <w:trHeight w:val="559"/>
        </w:trPr>
        <w:tc>
          <w:tcPr>
            <w:tcW w:w="695" w:type="dxa"/>
            <w:vMerge/>
            <w:vAlign w:val="center"/>
            <w:hideMark/>
          </w:tcPr>
          <w:p w14:paraId="02E76165" w14:textId="77777777" w:rsidR="00FB6EF4" w:rsidRPr="00FB6EF4" w:rsidRDefault="00FB6EF4" w:rsidP="00FB6EF4"/>
        </w:tc>
        <w:tc>
          <w:tcPr>
            <w:tcW w:w="1547" w:type="dxa"/>
            <w:vMerge/>
            <w:vAlign w:val="center"/>
            <w:hideMark/>
          </w:tcPr>
          <w:p w14:paraId="01902441" w14:textId="77777777" w:rsidR="00FB6EF4" w:rsidRPr="00FB6EF4" w:rsidRDefault="00FB6EF4" w:rsidP="00FB6EF4"/>
        </w:tc>
        <w:tc>
          <w:tcPr>
            <w:tcW w:w="1558" w:type="dxa"/>
            <w:vAlign w:val="center"/>
            <w:hideMark/>
          </w:tcPr>
          <w:p w14:paraId="11CB8CD0" w14:textId="77777777" w:rsidR="00FB6EF4" w:rsidRPr="00002CDA" w:rsidRDefault="00FB6EF4" w:rsidP="00FB6EF4">
            <w:pPr>
              <w:rPr>
                <w:rFonts w:ascii="HG丸ｺﾞｼｯｸM-PRO" w:eastAsia="HG丸ｺﾞｼｯｸM-PRO" w:hAnsi="HG丸ｺﾞｼｯｸM-PRO"/>
              </w:rPr>
            </w:pPr>
            <w:r w:rsidRPr="00002CDA">
              <w:rPr>
                <w:rFonts w:ascii="HG丸ｺﾞｼｯｸM-PRO" w:eastAsia="HG丸ｺﾞｼｯｸM-PRO" w:hAnsi="HG丸ｺﾞｼｯｸM-PRO" w:hint="eastAsia"/>
              </w:rPr>
              <w:t>夜間の時間以外の職員配置</w:t>
            </w:r>
          </w:p>
        </w:tc>
        <w:tc>
          <w:tcPr>
            <w:tcW w:w="1411" w:type="dxa"/>
            <w:hideMark/>
          </w:tcPr>
          <w:p w14:paraId="48E5BEB4" w14:textId="77777777" w:rsidR="00FB6EF4" w:rsidRPr="00FB6EF4" w:rsidRDefault="00FB6EF4">
            <w:r w:rsidRPr="00FB6EF4">
              <w:rPr>
                <w:rFonts w:hint="eastAsia"/>
              </w:rPr>
              <w:t xml:space="preserve">　</w:t>
            </w:r>
          </w:p>
        </w:tc>
        <w:tc>
          <w:tcPr>
            <w:tcW w:w="1422" w:type="dxa"/>
            <w:vAlign w:val="center"/>
            <w:hideMark/>
          </w:tcPr>
          <w:p w14:paraId="30D1E07B" w14:textId="77777777" w:rsidR="00FB6EF4" w:rsidRPr="00002CDA" w:rsidRDefault="00FB6EF4" w:rsidP="00D80E1C">
            <w:pPr>
              <w:rPr>
                <w:rFonts w:ascii="HG丸ｺﾞｼｯｸM-PRO" w:eastAsia="HG丸ｺﾞｼｯｸM-PRO" w:hAnsi="HG丸ｺﾞｼｯｸM-PRO"/>
              </w:rPr>
            </w:pPr>
            <w:r w:rsidRPr="00002CDA">
              <w:rPr>
                <w:rFonts w:ascii="HG丸ｺﾞｼｯｸM-PRO" w:eastAsia="HG丸ｺﾞｼｯｸM-PRO" w:hAnsi="HG丸ｺﾞｼｯｸM-PRO" w:hint="eastAsia"/>
              </w:rPr>
              <w:t>夜勤の職員配置</w:t>
            </w:r>
          </w:p>
        </w:tc>
        <w:tc>
          <w:tcPr>
            <w:tcW w:w="1417" w:type="dxa"/>
            <w:gridSpan w:val="2"/>
            <w:noWrap/>
            <w:hideMark/>
          </w:tcPr>
          <w:p w14:paraId="7E9D999C" w14:textId="77777777" w:rsidR="00FB6EF4" w:rsidRPr="00FB6EF4" w:rsidRDefault="00FB6EF4" w:rsidP="00FB6EF4">
            <w:r w:rsidRPr="00FB6EF4">
              <w:rPr>
                <w:rFonts w:hint="eastAsia"/>
              </w:rPr>
              <w:t xml:space="preserve">　</w:t>
            </w:r>
          </w:p>
        </w:tc>
        <w:tc>
          <w:tcPr>
            <w:tcW w:w="1363" w:type="dxa"/>
            <w:vAlign w:val="center"/>
            <w:hideMark/>
          </w:tcPr>
          <w:p w14:paraId="7F1AE815" w14:textId="77777777" w:rsidR="00FB6EF4" w:rsidRPr="00002CDA" w:rsidRDefault="00FB6EF4" w:rsidP="00D80E1C">
            <w:pPr>
              <w:rPr>
                <w:rFonts w:ascii="HG丸ｺﾞｼｯｸM-PRO" w:eastAsia="HG丸ｺﾞｼｯｸM-PRO" w:hAnsi="HG丸ｺﾞｼｯｸM-PRO"/>
              </w:rPr>
            </w:pPr>
            <w:r w:rsidRPr="00002CDA">
              <w:rPr>
                <w:rFonts w:ascii="HG丸ｺﾞｼｯｸM-PRO" w:eastAsia="HG丸ｺﾞｼｯｸM-PRO" w:hAnsi="HG丸ｺﾞｼｯｸM-PRO" w:hint="eastAsia"/>
              </w:rPr>
              <w:t>夜間の職員の基本的な待機場所</w:t>
            </w:r>
          </w:p>
        </w:tc>
        <w:tc>
          <w:tcPr>
            <w:tcW w:w="4805" w:type="dxa"/>
            <w:hideMark/>
          </w:tcPr>
          <w:p w14:paraId="46467BEB" w14:textId="77777777" w:rsidR="00FB6EF4" w:rsidRPr="00FB6EF4" w:rsidRDefault="00FB6EF4" w:rsidP="00FB6EF4">
            <w:r w:rsidRPr="00FB6EF4">
              <w:rPr>
                <w:rFonts w:hint="eastAsia"/>
              </w:rPr>
              <w:t xml:space="preserve">　</w:t>
            </w:r>
          </w:p>
        </w:tc>
      </w:tr>
      <w:tr w:rsidR="00FB6EF4" w:rsidRPr="00FB6EF4" w14:paraId="393D31FE" w14:textId="77777777" w:rsidTr="00797DE1">
        <w:trPr>
          <w:trHeight w:val="900"/>
        </w:trPr>
        <w:tc>
          <w:tcPr>
            <w:tcW w:w="695" w:type="dxa"/>
            <w:vMerge/>
            <w:vAlign w:val="center"/>
            <w:hideMark/>
          </w:tcPr>
          <w:p w14:paraId="18DAAD6E" w14:textId="77777777" w:rsidR="00FB6EF4" w:rsidRPr="00FB6EF4" w:rsidRDefault="00FB6EF4" w:rsidP="00FB6EF4"/>
        </w:tc>
        <w:tc>
          <w:tcPr>
            <w:tcW w:w="1547" w:type="dxa"/>
            <w:vMerge/>
            <w:vAlign w:val="center"/>
            <w:hideMark/>
          </w:tcPr>
          <w:p w14:paraId="183C18C6" w14:textId="77777777" w:rsidR="00FB6EF4" w:rsidRPr="00FB6EF4" w:rsidRDefault="00FB6EF4" w:rsidP="00FB6EF4"/>
        </w:tc>
        <w:tc>
          <w:tcPr>
            <w:tcW w:w="1558" w:type="dxa"/>
            <w:vAlign w:val="center"/>
            <w:hideMark/>
          </w:tcPr>
          <w:p w14:paraId="548F262A" w14:textId="77777777" w:rsidR="00FB6EF4" w:rsidRPr="00002CDA" w:rsidRDefault="00FB6EF4" w:rsidP="00FB6EF4">
            <w:pPr>
              <w:rPr>
                <w:rFonts w:ascii="HG丸ｺﾞｼｯｸM-PRO" w:eastAsia="HG丸ｺﾞｼｯｸM-PRO" w:hAnsi="HG丸ｺﾞｼｯｸM-PRO"/>
              </w:rPr>
            </w:pPr>
            <w:r w:rsidRPr="00002CDA">
              <w:rPr>
                <w:rFonts w:ascii="HG丸ｺﾞｼｯｸM-PRO" w:eastAsia="HG丸ｺﾞｼｯｸM-PRO" w:hAnsi="HG丸ｺﾞｼｯｸM-PRO" w:hint="eastAsia"/>
              </w:rPr>
              <w:t>看護師資格所有者数・訪問看護ｽﾃｰｼｮﾝとの連携</w:t>
            </w:r>
          </w:p>
        </w:tc>
        <w:tc>
          <w:tcPr>
            <w:tcW w:w="10418" w:type="dxa"/>
            <w:gridSpan w:val="6"/>
            <w:hideMark/>
          </w:tcPr>
          <w:p w14:paraId="12B808FB" w14:textId="77777777" w:rsidR="00FB6EF4" w:rsidRPr="00FB6EF4" w:rsidRDefault="00FB6EF4">
            <w:r w:rsidRPr="00FB6EF4">
              <w:rPr>
                <w:rFonts w:hint="eastAsia"/>
              </w:rPr>
              <w:t xml:space="preserve">　</w:t>
            </w:r>
          </w:p>
        </w:tc>
      </w:tr>
    </w:tbl>
    <w:p w14:paraId="7BB3A893" w14:textId="77777777" w:rsidR="00A841AC" w:rsidRDefault="00A841AC" w:rsidP="00A841AC"/>
    <w:p w14:paraId="3656FE4C" w14:textId="77777777" w:rsidR="00A841AC" w:rsidRPr="00A841AC" w:rsidRDefault="00A841AC" w:rsidP="006A7360">
      <w:pPr>
        <w:snapToGrid w:val="0"/>
        <w:rPr>
          <w:rFonts w:asciiTheme="majorEastAsia" w:eastAsiaTheme="majorEastAsia" w:hAnsiTheme="majorEastAsia"/>
          <w:b/>
          <w:sz w:val="21"/>
          <w:szCs w:val="21"/>
        </w:rPr>
      </w:pPr>
      <w:r w:rsidRPr="00A841AC">
        <w:rPr>
          <w:rFonts w:asciiTheme="majorEastAsia" w:eastAsiaTheme="majorEastAsia" w:hAnsiTheme="majorEastAsia" w:hint="eastAsia"/>
          <w:b/>
          <w:sz w:val="21"/>
          <w:szCs w:val="21"/>
        </w:rPr>
        <w:lastRenderedPageBreak/>
        <w:t>注意事項</w:t>
      </w:r>
    </w:p>
    <w:p w14:paraId="42667CDB" w14:textId="77777777" w:rsidR="00A841AC" w:rsidRPr="00A841AC" w:rsidRDefault="00A841AC" w:rsidP="006A7360">
      <w:pPr>
        <w:snapToGrid w:val="0"/>
        <w:rPr>
          <w:rFonts w:asciiTheme="majorEastAsia" w:eastAsiaTheme="majorEastAsia" w:hAnsiTheme="majorEastAsia"/>
          <w:sz w:val="21"/>
          <w:szCs w:val="21"/>
        </w:rPr>
      </w:pPr>
      <w:r w:rsidRPr="00A841AC">
        <w:rPr>
          <w:rFonts w:asciiTheme="majorEastAsia" w:eastAsiaTheme="majorEastAsia" w:hAnsiTheme="majorEastAsia" w:hint="eastAsia"/>
          <w:sz w:val="21"/>
          <w:szCs w:val="21"/>
        </w:rPr>
        <w:t>日常のケア面</w:t>
      </w:r>
    </w:p>
    <w:p w14:paraId="70D0AFD4" w14:textId="77777777" w:rsidR="00A841AC" w:rsidRPr="00A841AC" w:rsidRDefault="00A841AC" w:rsidP="006A7360">
      <w:pPr>
        <w:snapToGrid w:val="0"/>
        <w:ind w:left="189" w:hangingChars="100" w:hanging="189"/>
        <w:rPr>
          <w:rFonts w:asciiTheme="minorEastAsia" w:eastAsiaTheme="minorEastAsia" w:hAnsiTheme="minorEastAsia"/>
          <w:sz w:val="21"/>
          <w:szCs w:val="21"/>
        </w:rPr>
      </w:pPr>
      <w:r w:rsidRPr="00A841AC">
        <w:rPr>
          <w:rFonts w:asciiTheme="minorEastAsia" w:eastAsiaTheme="minorEastAsia" w:hAnsiTheme="minorEastAsia" w:hint="eastAsia"/>
          <w:sz w:val="21"/>
          <w:szCs w:val="21"/>
        </w:rPr>
        <w:t>○　計画立地や周辺環境（公園、買物施設、医療施設、社会福祉資源等）、認知症高齢者グループホームの構造等を勘案し、運営方針や　日常生活の支援・ケアの方策等を記載すること。</w:t>
      </w:r>
    </w:p>
    <w:p w14:paraId="10F642CB" w14:textId="77777777" w:rsidR="00A841AC" w:rsidRPr="00A841AC" w:rsidRDefault="00A841AC" w:rsidP="006A7360">
      <w:pPr>
        <w:snapToGrid w:val="0"/>
        <w:ind w:left="189" w:hangingChars="100" w:hanging="189"/>
        <w:rPr>
          <w:rFonts w:asciiTheme="minorEastAsia" w:eastAsiaTheme="minorEastAsia" w:hAnsiTheme="minorEastAsia"/>
          <w:sz w:val="21"/>
          <w:szCs w:val="21"/>
        </w:rPr>
      </w:pPr>
      <w:r w:rsidRPr="00A841AC">
        <w:rPr>
          <w:rFonts w:asciiTheme="minorEastAsia" w:eastAsiaTheme="minorEastAsia" w:hAnsiTheme="minorEastAsia" w:hint="eastAsia"/>
          <w:sz w:val="21"/>
          <w:szCs w:val="21"/>
        </w:rPr>
        <w:t>○　少人数で、家庭的な環境での共同生活というグループホームの特性を生かしたケアの方法や地域との関わり、地域との連携等地域密　着型サービスの視点でのケアについて具体的に記載すること。</w:t>
      </w:r>
    </w:p>
    <w:p w14:paraId="526D1314" w14:textId="77777777" w:rsidR="00A841AC" w:rsidRPr="00A841AC" w:rsidRDefault="00A841AC" w:rsidP="006A7360">
      <w:pPr>
        <w:snapToGrid w:val="0"/>
        <w:rPr>
          <w:rFonts w:asciiTheme="minorEastAsia" w:eastAsiaTheme="minorEastAsia" w:hAnsiTheme="minorEastAsia"/>
          <w:sz w:val="21"/>
          <w:szCs w:val="21"/>
        </w:rPr>
      </w:pPr>
      <w:r w:rsidRPr="00A841AC">
        <w:rPr>
          <w:rFonts w:asciiTheme="minorEastAsia" w:eastAsiaTheme="minorEastAsia" w:hAnsiTheme="minorEastAsia" w:hint="eastAsia"/>
          <w:sz w:val="21"/>
          <w:szCs w:val="21"/>
        </w:rPr>
        <w:t xml:space="preserve">　⇒食事や買い物、散歩等の事例をあげて日常のケアを行うにあたっての方針や対応を具体的に。</w:t>
      </w:r>
    </w:p>
    <w:p w14:paraId="3D81BBFC" w14:textId="77777777" w:rsidR="00A841AC" w:rsidRPr="00A841AC" w:rsidRDefault="00A841AC" w:rsidP="006A7360">
      <w:pPr>
        <w:snapToGrid w:val="0"/>
        <w:ind w:left="378" w:hangingChars="200" w:hanging="378"/>
        <w:rPr>
          <w:rFonts w:asciiTheme="minorEastAsia" w:eastAsiaTheme="minorEastAsia" w:hAnsiTheme="minorEastAsia"/>
          <w:sz w:val="21"/>
          <w:szCs w:val="21"/>
        </w:rPr>
      </w:pPr>
      <w:r w:rsidRPr="00A841AC">
        <w:rPr>
          <w:rFonts w:asciiTheme="minorEastAsia" w:eastAsiaTheme="minorEastAsia" w:hAnsiTheme="minorEastAsia" w:hint="eastAsia"/>
          <w:sz w:val="21"/>
          <w:szCs w:val="21"/>
        </w:rPr>
        <w:t xml:space="preserve">　⇒既存の近隣施設や学校等の活用、自治会やGH連絡会への加入・連携、入居者の社会参加（住民の一員として）、地域への発信（認知症サポーター養成講座の実施、介護教室の実施等）等、GH（建物）外のどこに拠点を設け地域とどう連携していくかを具体的に。</w:t>
      </w:r>
    </w:p>
    <w:p w14:paraId="35158498" w14:textId="77777777" w:rsidR="00A841AC" w:rsidRPr="00A841AC" w:rsidRDefault="00A841AC" w:rsidP="006A7360">
      <w:pPr>
        <w:snapToGrid w:val="0"/>
        <w:rPr>
          <w:rFonts w:asciiTheme="minorEastAsia" w:eastAsiaTheme="minorEastAsia" w:hAnsiTheme="minorEastAsia"/>
          <w:sz w:val="21"/>
          <w:szCs w:val="21"/>
        </w:rPr>
      </w:pPr>
      <w:r w:rsidRPr="00A841AC">
        <w:rPr>
          <w:rFonts w:asciiTheme="minorEastAsia" w:eastAsiaTheme="minorEastAsia" w:hAnsiTheme="minorEastAsia" w:hint="eastAsia"/>
          <w:sz w:val="21"/>
          <w:szCs w:val="21"/>
        </w:rPr>
        <w:t xml:space="preserve">　⇒運営推進会議の構成員・開催頻度等。</w:t>
      </w:r>
    </w:p>
    <w:p w14:paraId="158C9117" w14:textId="77777777" w:rsidR="007C4DF8" w:rsidRPr="00A841AC" w:rsidRDefault="007C4DF8" w:rsidP="006A7360">
      <w:pPr>
        <w:snapToGrid w:val="0"/>
        <w:rPr>
          <w:rFonts w:asciiTheme="minorEastAsia" w:eastAsiaTheme="minorEastAsia" w:hAnsiTheme="minorEastAsia"/>
          <w:sz w:val="21"/>
          <w:szCs w:val="21"/>
        </w:rPr>
      </w:pPr>
    </w:p>
    <w:p w14:paraId="4CA6D8FA" w14:textId="77777777" w:rsidR="00A841AC" w:rsidRPr="00A841AC" w:rsidRDefault="00A841AC" w:rsidP="006A7360">
      <w:pPr>
        <w:snapToGrid w:val="0"/>
        <w:rPr>
          <w:rFonts w:asciiTheme="majorEastAsia" w:eastAsiaTheme="majorEastAsia" w:hAnsiTheme="majorEastAsia"/>
          <w:sz w:val="21"/>
          <w:szCs w:val="21"/>
        </w:rPr>
      </w:pPr>
      <w:r w:rsidRPr="00A841AC">
        <w:rPr>
          <w:rFonts w:asciiTheme="majorEastAsia" w:eastAsiaTheme="majorEastAsia" w:hAnsiTheme="majorEastAsia" w:hint="eastAsia"/>
          <w:sz w:val="21"/>
          <w:szCs w:val="21"/>
        </w:rPr>
        <w:t>建物の構造、環境面における課題</w:t>
      </w:r>
    </w:p>
    <w:p w14:paraId="37DEBC72" w14:textId="77777777" w:rsidR="00A841AC" w:rsidRPr="00A841AC" w:rsidRDefault="00A841AC" w:rsidP="006A7360">
      <w:pPr>
        <w:snapToGrid w:val="0"/>
        <w:ind w:leftChars="100" w:left="348" w:hangingChars="100" w:hanging="189"/>
        <w:rPr>
          <w:rFonts w:asciiTheme="minorEastAsia" w:eastAsiaTheme="minorEastAsia" w:hAnsiTheme="minorEastAsia"/>
          <w:sz w:val="21"/>
          <w:szCs w:val="21"/>
        </w:rPr>
      </w:pPr>
      <w:r w:rsidRPr="00A841AC">
        <w:rPr>
          <w:rFonts w:asciiTheme="minorEastAsia" w:eastAsiaTheme="minorEastAsia" w:hAnsiTheme="minorEastAsia" w:hint="eastAsia"/>
          <w:sz w:val="21"/>
          <w:szCs w:val="21"/>
        </w:rPr>
        <w:t>○　「施設」ではない、『家』として、家庭的な雰囲気を創出するための工夫（内装・照明）、ユニット・居室の識別の工夫や安全で快適な住まいの特徴等について具体的に記載すること。</w:t>
      </w:r>
    </w:p>
    <w:p w14:paraId="76F04225" w14:textId="77777777" w:rsidR="00A841AC" w:rsidRPr="00A841AC" w:rsidRDefault="00A841AC" w:rsidP="006A7360">
      <w:pPr>
        <w:snapToGrid w:val="0"/>
        <w:rPr>
          <w:rFonts w:asciiTheme="minorEastAsia" w:eastAsiaTheme="minorEastAsia" w:hAnsiTheme="minorEastAsia"/>
          <w:sz w:val="21"/>
          <w:szCs w:val="21"/>
        </w:rPr>
      </w:pPr>
      <w:r w:rsidRPr="00A841AC">
        <w:rPr>
          <w:rFonts w:asciiTheme="minorEastAsia" w:eastAsiaTheme="minorEastAsia" w:hAnsiTheme="minorEastAsia" w:hint="eastAsia"/>
          <w:sz w:val="21"/>
          <w:szCs w:val="21"/>
        </w:rPr>
        <w:t xml:space="preserve">　○　収納スペース、事務室・更衣室・休憩室、ユニット内の事務スペースが十分に確保できているか。不十分な場合、その弊害と対応策を具体的に記載すること。</w:t>
      </w:r>
    </w:p>
    <w:p w14:paraId="7A267262" w14:textId="77777777" w:rsidR="00A841AC" w:rsidRPr="00A841AC" w:rsidRDefault="00A841AC" w:rsidP="006A7360">
      <w:pPr>
        <w:snapToGrid w:val="0"/>
        <w:rPr>
          <w:rFonts w:asciiTheme="minorEastAsia" w:eastAsiaTheme="minorEastAsia" w:hAnsiTheme="minorEastAsia"/>
          <w:sz w:val="21"/>
          <w:szCs w:val="21"/>
        </w:rPr>
      </w:pPr>
      <w:r w:rsidRPr="00A841AC">
        <w:rPr>
          <w:rFonts w:asciiTheme="minorEastAsia" w:eastAsiaTheme="minorEastAsia" w:hAnsiTheme="minorEastAsia" w:hint="eastAsia"/>
          <w:sz w:val="21"/>
          <w:szCs w:val="21"/>
        </w:rPr>
        <w:t xml:space="preserve">　○　建物構造に即した防災対策（避難訓練、消防署・近隣住民・町内会との連携）について具体的に記載すること。</w:t>
      </w:r>
    </w:p>
    <w:p w14:paraId="2FFF1E00" w14:textId="77777777" w:rsidR="00A841AC" w:rsidRPr="00A841AC" w:rsidRDefault="00A841AC" w:rsidP="006A7360">
      <w:pPr>
        <w:snapToGrid w:val="0"/>
        <w:rPr>
          <w:rFonts w:asciiTheme="minorEastAsia" w:eastAsiaTheme="minorEastAsia" w:hAnsiTheme="minorEastAsia"/>
          <w:sz w:val="21"/>
          <w:szCs w:val="21"/>
        </w:rPr>
      </w:pPr>
    </w:p>
    <w:p w14:paraId="692EBE57" w14:textId="77777777" w:rsidR="00A841AC" w:rsidRPr="00A841AC" w:rsidRDefault="00A841AC" w:rsidP="006A7360">
      <w:pPr>
        <w:snapToGrid w:val="0"/>
        <w:rPr>
          <w:rFonts w:asciiTheme="majorEastAsia" w:eastAsiaTheme="majorEastAsia" w:hAnsiTheme="majorEastAsia"/>
          <w:sz w:val="21"/>
          <w:szCs w:val="21"/>
        </w:rPr>
      </w:pPr>
      <w:r w:rsidRPr="00A841AC">
        <w:rPr>
          <w:rFonts w:asciiTheme="majorEastAsia" w:eastAsiaTheme="majorEastAsia" w:hAnsiTheme="majorEastAsia" w:hint="eastAsia"/>
          <w:sz w:val="21"/>
          <w:szCs w:val="21"/>
        </w:rPr>
        <w:t>職員の研修方法</w:t>
      </w:r>
    </w:p>
    <w:p w14:paraId="4148EF5D" w14:textId="77777777" w:rsidR="00A841AC" w:rsidRPr="00A841AC" w:rsidRDefault="00A841AC" w:rsidP="006A7360">
      <w:pPr>
        <w:snapToGrid w:val="0"/>
        <w:rPr>
          <w:rFonts w:asciiTheme="minorEastAsia" w:eastAsiaTheme="minorEastAsia" w:hAnsiTheme="minorEastAsia"/>
          <w:sz w:val="21"/>
          <w:szCs w:val="21"/>
        </w:rPr>
      </w:pPr>
      <w:r w:rsidRPr="00A841AC">
        <w:rPr>
          <w:rFonts w:asciiTheme="minorEastAsia" w:eastAsiaTheme="minorEastAsia" w:hAnsiTheme="minorEastAsia" w:hint="eastAsia"/>
          <w:sz w:val="21"/>
          <w:szCs w:val="21"/>
        </w:rPr>
        <w:t xml:space="preserve">  ＜社内研修＞</w:t>
      </w:r>
    </w:p>
    <w:p w14:paraId="2613A1DF" w14:textId="77777777" w:rsidR="00A841AC" w:rsidRPr="00A841AC" w:rsidRDefault="00A841AC" w:rsidP="006A7360">
      <w:pPr>
        <w:snapToGrid w:val="0"/>
        <w:ind w:left="378" w:hangingChars="200" w:hanging="378"/>
        <w:rPr>
          <w:rFonts w:asciiTheme="minorEastAsia" w:eastAsiaTheme="minorEastAsia" w:hAnsiTheme="minorEastAsia"/>
          <w:sz w:val="21"/>
          <w:szCs w:val="21"/>
        </w:rPr>
      </w:pPr>
      <w:r w:rsidRPr="00A841AC">
        <w:rPr>
          <w:rFonts w:asciiTheme="minorEastAsia" w:eastAsiaTheme="minorEastAsia" w:hAnsiTheme="minorEastAsia" w:hint="eastAsia"/>
          <w:sz w:val="21"/>
          <w:szCs w:val="21"/>
        </w:rPr>
        <w:t xml:space="preserve">　○　法人の認知症高齢者グループホームの運営経験の有無、介護従事者の認知症高齢者グループホームの経験の有無、グループホームの経験はないが、認知デイや特別養護老人ホーム等での認知症高齢者ケアの経験をもつ職員の配置の有無等の状況を勘案した、具体的な研修計画を記載すること。</w:t>
      </w:r>
    </w:p>
    <w:p w14:paraId="5A35AEBE" w14:textId="77777777" w:rsidR="00A841AC" w:rsidRPr="00A841AC" w:rsidRDefault="00A841AC" w:rsidP="006A7360">
      <w:pPr>
        <w:snapToGrid w:val="0"/>
        <w:rPr>
          <w:rFonts w:asciiTheme="minorEastAsia" w:eastAsiaTheme="minorEastAsia" w:hAnsiTheme="minorEastAsia"/>
          <w:sz w:val="21"/>
          <w:szCs w:val="21"/>
        </w:rPr>
      </w:pPr>
      <w:r w:rsidRPr="00A841AC">
        <w:rPr>
          <w:rFonts w:asciiTheme="minorEastAsia" w:eastAsiaTheme="minorEastAsia" w:hAnsiTheme="minorEastAsia" w:hint="eastAsia"/>
          <w:sz w:val="21"/>
          <w:szCs w:val="21"/>
        </w:rPr>
        <w:t xml:space="preserve">　＜社外研修＞</w:t>
      </w:r>
    </w:p>
    <w:p w14:paraId="587D9AD8" w14:textId="77777777" w:rsidR="00A841AC" w:rsidRPr="00A841AC" w:rsidRDefault="00A841AC" w:rsidP="006A7360">
      <w:pPr>
        <w:snapToGrid w:val="0"/>
        <w:rPr>
          <w:rFonts w:asciiTheme="minorEastAsia" w:eastAsiaTheme="minorEastAsia" w:hAnsiTheme="minorEastAsia"/>
          <w:sz w:val="21"/>
          <w:szCs w:val="21"/>
        </w:rPr>
      </w:pPr>
      <w:r w:rsidRPr="00A841AC">
        <w:rPr>
          <w:rFonts w:asciiTheme="minorEastAsia" w:eastAsiaTheme="minorEastAsia" w:hAnsiTheme="minorEastAsia" w:hint="eastAsia"/>
          <w:sz w:val="21"/>
          <w:szCs w:val="21"/>
        </w:rPr>
        <w:t xml:space="preserve">　○　自社内のみでなく、外部研修への参加計画等具体的に記載すること。</w:t>
      </w:r>
    </w:p>
    <w:p w14:paraId="65AA38EB" w14:textId="77777777" w:rsidR="00A841AC" w:rsidRPr="00A841AC" w:rsidRDefault="00A841AC" w:rsidP="006A7360">
      <w:pPr>
        <w:snapToGrid w:val="0"/>
        <w:rPr>
          <w:rFonts w:asciiTheme="minorEastAsia" w:eastAsiaTheme="minorEastAsia" w:hAnsiTheme="minorEastAsia"/>
          <w:sz w:val="21"/>
          <w:szCs w:val="21"/>
        </w:rPr>
      </w:pPr>
      <w:r w:rsidRPr="00A841AC">
        <w:rPr>
          <w:rFonts w:asciiTheme="minorEastAsia" w:eastAsiaTheme="minorEastAsia" w:hAnsiTheme="minorEastAsia" w:hint="eastAsia"/>
          <w:sz w:val="21"/>
          <w:szCs w:val="21"/>
        </w:rPr>
        <w:t xml:space="preserve">　＜ｸﾞﾙｰﾌﾟﾎｰﾑ体験研修＞</w:t>
      </w:r>
    </w:p>
    <w:p w14:paraId="4E567127" w14:textId="77777777" w:rsidR="00A841AC" w:rsidRDefault="00A841AC" w:rsidP="006A7360">
      <w:pPr>
        <w:snapToGrid w:val="0"/>
        <w:rPr>
          <w:rFonts w:asciiTheme="minorEastAsia" w:eastAsiaTheme="minorEastAsia" w:hAnsiTheme="minorEastAsia"/>
          <w:sz w:val="21"/>
          <w:szCs w:val="21"/>
        </w:rPr>
      </w:pPr>
      <w:r w:rsidRPr="00A841AC">
        <w:rPr>
          <w:rFonts w:asciiTheme="minorEastAsia" w:eastAsiaTheme="minorEastAsia" w:hAnsiTheme="minorEastAsia" w:hint="eastAsia"/>
          <w:sz w:val="21"/>
          <w:szCs w:val="21"/>
        </w:rPr>
        <w:t xml:space="preserve">　○　経験をもたない職員のみの配置の場合、開設までに職員育成をどうするのかなどを含め、具体的に記載すること。</w:t>
      </w:r>
    </w:p>
    <w:p w14:paraId="653FC094" w14:textId="77777777" w:rsidR="00EC64B2" w:rsidRDefault="00EC64B2" w:rsidP="006A7360">
      <w:pPr>
        <w:snapToGrid w:val="0"/>
        <w:rPr>
          <w:rFonts w:asciiTheme="minorEastAsia" w:eastAsiaTheme="minorEastAsia" w:hAnsiTheme="minorEastAsia"/>
          <w:sz w:val="21"/>
          <w:szCs w:val="21"/>
        </w:rPr>
      </w:pPr>
    </w:p>
    <w:p w14:paraId="59CBDEAE" w14:textId="77777777" w:rsidR="00EC64B2" w:rsidRPr="00EC64B2" w:rsidRDefault="00EC64B2" w:rsidP="00EC64B2">
      <w:pPr>
        <w:autoSpaceDE w:val="0"/>
        <w:autoSpaceDN w:val="0"/>
        <w:jc w:val="left"/>
        <w:rPr>
          <w:rFonts w:asciiTheme="majorEastAsia" w:eastAsiaTheme="majorEastAsia" w:hAnsiTheme="majorEastAsia"/>
          <w:sz w:val="21"/>
          <w:szCs w:val="21"/>
        </w:rPr>
      </w:pPr>
      <w:r w:rsidRPr="00EC64B2">
        <w:rPr>
          <w:rFonts w:asciiTheme="majorEastAsia" w:eastAsiaTheme="majorEastAsia" w:hAnsiTheme="majorEastAsia" w:hint="eastAsia"/>
          <w:sz w:val="21"/>
          <w:szCs w:val="21"/>
        </w:rPr>
        <w:t>第三者評価</w:t>
      </w:r>
      <w:r>
        <w:rPr>
          <w:rFonts w:asciiTheme="majorEastAsia" w:eastAsiaTheme="majorEastAsia" w:hAnsiTheme="majorEastAsia" w:hint="eastAsia"/>
          <w:sz w:val="21"/>
          <w:szCs w:val="21"/>
        </w:rPr>
        <w:t>・離職率</w:t>
      </w:r>
    </w:p>
    <w:p w14:paraId="7D2AAF25" w14:textId="77777777" w:rsidR="00EC64B2" w:rsidRDefault="00EC64B2" w:rsidP="00EC64B2">
      <w:pPr>
        <w:snapToGrid w:val="0"/>
        <w:ind w:firstLineChars="100" w:firstLine="189"/>
        <w:rPr>
          <w:rFonts w:asciiTheme="minorEastAsia" w:eastAsiaTheme="minorEastAsia" w:hAnsiTheme="minorEastAsia"/>
          <w:sz w:val="21"/>
          <w:szCs w:val="21"/>
        </w:rPr>
      </w:pPr>
      <w:r>
        <w:rPr>
          <w:rFonts w:asciiTheme="minorEastAsia" w:eastAsiaTheme="minorEastAsia" w:hAnsiTheme="minorEastAsia" w:hint="eastAsia"/>
          <w:sz w:val="21"/>
          <w:szCs w:val="21"/>
        </w:rPr>
        <w:t>○　離職率の高い２施設を記載すること。</w:t>
      </w:r>
    </w:p>
    <w:p w14:paraId="698E1AE5" w14:textId="77777777" w:rsidR="00141C46" w:rsidRDefault="00246B97" w:rsidP="00EC64B2">
      <w:pPr>
        <w:snapToGrid w:val="0"/>
        <w:ind w:firstLineChars="100" w:firstLine="189"/>
        <w:rPr>
          <w:rFonts w:asciiTheme="minorEastAsia" w:eastAsiaTheme="minorEastAsia" w:hAnsiTheme="minorEastAsia"/>
          <w:sz w:val="21"/>
          <w:szCs w:val="21"/>
        </w:rPr>
      </w:pPr>
      <w:r>
        <w:rPr>
          <w:rFonts w:asciiTheme="minorEastAsia" w:eastAsiaTheme="minorEastAsia" w:hAnsiTheme="minorEastAsia" w:hint="eastAsia"/>
          <w:sz w:val="21"/>
          <w:szCs w:val="21"/>
        </w:rPr>
        <w:t>○　直近３か年の離職率について【様式１３</w:t>
      </w:r>
      <w:r w:rsidR="00141C46">
        <w:rPr>
          <w:rFonts w:asciiTheme="minorEastAsia" w:eastAsiaTheme="minorEastAsia" w:hAnsiTheme="minorEastAsia" w:hint="eastAsia"/>
          <w:sz w:val="21"/>
          <w:szCs w:val="21"/>
        </w:rPr>
        <w:t>】</w:t>
      </w:r>
      <w:r w:rsidR="00661CFA">
        <w:rPr>
          <w:rFonts w:asciiTheme="minorEastAsia" w:eastAsiaTheme="minorEastAsia" w:hAnsiTheme="minorEastAsia" w:hint="eastAsia"/>
          <w:sz w:val="21"/>
          <w:szCs w:val="21"/>
        </w:rPr>
        <w:t>に記載し、提出する</w:t>
      </w:r>
      <w:r w:rsidR="00141C46">
        <w:rPr>
          <w:rFonts w:asciiTheme="minorEastAsia" w:eastAsiaTheme="minorEastAsia" w:hAnsiTheme="minorEastAsia" w:hint="eastAsia"/>
          <w:sz w:val="21"/>
          <w:szCs w:val="21"/>
        </w:rPr>
        <w:t>こと。</w:t>
      </w:r>
    </w:p>
    <w:p w14:paraId="0BAAB828" w14:textId="77777777" w:rsidR="00661CFA" w:rsidRPr="00661CFA" w:rsidRDefault="00661CFA" w:rsidP="00EC64B2">
      <w:pPr>
        <w:snapToGrid w:val="0"/>
        <w:ind w:firstLineChars="100" w:firstLine="189"/>
        <w:rPr>
          <w:rFonts w:asciiTheme="minorEastAsia" w:eastAsiaTheme="minorEastAsia" w:hAnsiTheme="minorEastAsia"/>
          <w:sz w:val="21"/>
          <w:szCs w:val="21"/>
        </w:rPr>
      </w:pPr>
    </w:p>
    <w:sectPr w:rsidR="00661CFA" w:rsidRPr="00661CFA" w:rsidSect="00A841AC">
      <w:headerReference w:type="default" r:id="rId6"/>
      <w:pgSz w:w="16838" w:h="11906" w:orient="landscape" w:code="9"/>
      <w:pgMar w:top="714" w:right="1418" w:bottom="851" w:left="1418" w:header="454" w:footer="899" w:gutter="0"/>
      <w:cols w:space="425"/>
      <w:docGrid w:type="linesAndChars" w:linePitch="245" w:charSpace="-425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ABD18C" w14:textId="77777777" w:rsidR="00E8435B" w:rsidRDefault="00E8435B" w:rsidP="0033342F">
      <w:r>
        <w:separator/>
      </w:r>
    </w:p>
  </w:endnote>
  <w:endnote w:type="continuationSeparator" w:id="0">
    <w:p w14:paraId="658F0D39" w14:textId="77777777" w:rsidR="00E8435B" w:rsidRDefault="00E8435B" w:rsidP="003334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679EC3" w14:textId="77777777" w:rsidR="00E8435B" w:rsidRDefault="00E8435B" w:rsidP="0033342F">
      <w:r>
        <w:separator/>
      </w:r>
    </w:p>
  </w:footnote>
  <w:footnote w:type="continuationSeparator" w:id="0">
    <w:p w14:paraId="52B1F628" w14:textId="77777777" w:rsidR="00E8435B" w:rsidRDefault="00E8435B" w:rsidP="003334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6A56C" w14:textId="77777777" w:rsidR="0033342F" w:rsidRPr="0033342F" w:rsidRDefault="00246B97" w:rsidP="0033342F">
    <w:pPr>
      <w:widowControl/>
      <w:jc w:val="right"/>
      <w:rPr>
        <w:rFonts w:hAnsi="ＭＳ 明朝" w:cs="ＭＳ Ｐゴシック"/>
        <w:kern w:val="0"/>
        <w:sz w:val="24"/>
        <w:szCs w:val="24"/>
      </w:rPr>
    </w:pPr>
    <w:r>
      <w:rPr>
        <w:rFonts w:hAnsi="ＭＳ 明朝" w:cs="ＭＳ Ｐゴシック" w:hint="eastAsia"/>
        <w:kern w:val="0"/>
        <w:sz w:val="24"/>
        <w:szCs w:val="24"/>
      </w:rPr>
      <w:t>【様式１２</w:t>
    </w:r>
    <w:r w:rsidR="0033342F" w:rsidRPr="0033342F">
      <w:rPr>
        <w:rFonts w:hAnsi="ＭＳ 明朝" w:cs="ＭＳ Ｐゴシック" w:hint="eastAsia"/>
        <w:kern w:val="0"/>
        <w:sz w:val="24"/>
        <w:szCs w:val="24"/>
      </w:rPr>
      <w: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81"/>
  <w:drawingGridVerticalSpacing w:val="245"/>
  <w:displayHorizontalDrawingGridEvery w:val="0"/>
  <w:characterSpacingControl w:val="compressPunctuation"/>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86241"/>
    <w:rsid w:val="00002CDA"/>
    <w:rsid w:val="00141C46"/>
    <w:rsid w:val="00246B97"/>
    <w:rsid w:val="002C049D"/>
    <w:rsid w:val="002C4B16"/>
    <w:rsid w:val="0033342F"/>
    <w:rsid w:val="00402A3D"/>
    <w:rsid w:val="00474F9F"/>
    <w:rsid w:val="00482B28"/>
    <w:rsid w:val="00490F7A"/>
    <w:rsid w:val="004F0B4A"/>
    <w:rsid w:val="00535909"/>
    <w:rsid w:val="00541385"/>
    <w:rsid w:val="005672F8"/>
    <w:rsid w:val="00661CFA"/>
    <w:rsid w:val="006A7360"/>
    <w:rsid w:val="006B0A2B"/>
    <w:rsid w:val="00797DE1"/>
    <w:rsid w:val="007B61AF"/>
    <w:rsid w:val="007C4DF8"/>
    <w:rsid w:val="007D2EEC"/>
    <w:rsid w:val="00816A3F"/>
    <w:rsid w:val="00831BDD"/>
    <w:rsid w:val="009A5221"/>
    <w:rsid w:val="009E2274"/>
    <w:rsid w:val="00A623EB"/>
    <w:rsid w:val="00A841AC"/>
    <w:rsid w:val="00B83CD8"/>
    <w:rsid w:val="00C767E4"/>
    <w:rsid w:val="00D80E1C"/>
    <w:rsid w:val="00E8435B"/>
    <w:rsid w:val="00EC64B2"/>
    <w:rsid w:val="00EE0C2C"/>
    <w:rsid w:val="00F86241"/>
    <w:rsid w:val="00FB6EF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529">
      <v:textbox inset="5.85pt,.7pt,5.85pt,.7pt"/>
    </o:shapedefaults>
    <o:shapelayout v:ext="edit">
      <o:idmap v:ext="edit" data="1"/>
    </o:shapelayout>
  </w:shapeDefaults>
  <w:decimalSymbol w:val="."/>
  <w:listSeparator w:val=","/>
  <w14:docId w14:val="244A58D0"/>
  <w15:docId w15:val="{E7688C15-0238-4FE0-BFD7-BB9B790CB6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83CD8"/>
    <w:pPr>
      <w:widowControl w:val="0"/>
      <w:jc w:val="both"/>
    </w:pPr>
    <w:rPr>
      <w:rFonts w:ascii="ＭＳ 明朝" w:eastAsia="ＭＳ 明朝"/>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B6EF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490F7A"/>
    <w:rPr>
      <w:rFonts w:asciiTheme="majorHAnsi" w:eastAsiaTheme="majorEastAsia" w:hAnsiTheme="majorHAnsi" w:cstheme="majorBidi"/>
      <w:szCs w:val="18"/>
    </w:rPr>
  </w:style>
  <w:style w:type="character" w:customStyle="1" w:styleId="a5">
    <w:name w:val="吹き出し (文字)"/>
    <w:basedOn w:val="a0"/>
    <w:link w:val="a4"/>
    <w:uiPriority w:val="99"/>
    <w:semiHidden/>
    <w:rsid w:val="00490F7A"/>
    <w:rPr>
      <w:rFonts w:asciiTheme="majorHAnsi" w:eastAsiaTheme="majorEastAsia" w:hAnsiTheme="majorHAnsi" w:cstheme="majorBidi"/>
      <w:sz w:val="18"/>
      <w:szCs w:val="18"/>
    </w:rPr>
  </w:style>
  <w:style w:type="paragraph" w:styleId="a6">
    <w:name w:val="header"/>
    <w:basedOn w:val="a"/>
    <w:link w:val="a7"/>
    <w:uiPriority w:val="99"/>
    <w:unhideWhenUsed/>
    <w:rsid w:val="0033342F"/>
    <w:pPr>
      <w:tabs>
        <w:tab w:val="center" w:pos="4252"/>
        <w:tab w:val="right" w:pos="8504"/>
      </w:tabs>
      <w:snapToGrid w:val="0"/>
    </w:pPr>
  </w:style>
  <w:style w:type="character" w:customStyle="1" w:styleId="a7">
    <w:name w:val="ヘッダー (文字)"/>
    <w:basedOn w:val="a0"/>
    <w:link w:val="a6"/>
    <w:uiPriority w:val="99"/>
    <w:rsid w:val="0033342F"/>
    <w:rPr>
      <w:rFonts w:ascii="ＭＳ 明朝" w:eastAsia="ＭＳ 明朝"/>
      <w:sz w:val="18"/>
    </w:rPr>
  </w:style>
  <w:style w:type="paragraph" w:styleId="a8">
    <w:name w:val="footer"/>
    <w:basedOn w:val="a"/>
    <w:link w:val="a9"/>
    <w:uiPriority w:val="99"/>
    <w:unhideWhenUsed/>
    <w:rsid w:val="0033342F"/>
    <w:pPr>
      <w:tabs>
        <w:tab w:val="center" w:pos="4252"/>
        <w:tab w:val="right" w:pos="8504"/>
      </w:tabs>
      <w:snapToGrid w:val="0"/>
    </w:pPr>
  </w:style>
  <w:style w:type="character" w:customStyle="1" w:styleId="a9">
    <w:name w:val="フッター (文字)"/>
    <w:basedOn w:val="a0"/>
    <w:link w:val="a8"/>
    <w:uiPriority w:val="99"/>
    <w:rsid w:val="0033342F"/>
    <w:rPr>
      <w:rFonts w:ascii="ＭＳ 明朝" w:eastAsia="ＭＳ 明朝"/>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1899714">
      <w:bodyDiv w:val="1"/>
      <w:marLeft w:val="0"/>
      <w:marRight w:val="0"/>
      <w:marTop w:val="0"/>
      <w:marBottom w:val="0"/>
      <w:divBdr>
        <w:top w:val="none" w:sz="0" w:space="0" w:color="auto"/>
        <w:left w:val="none" w:sz="0" w:space="0" w:color="auto"/>
        <w:bottom w:val="none" w:sz="0" w:space="0" w:color="auto"/>
        <w:right w:val="none" w:sz="0" w:space="0" w:color="auto"/>
      </w:divBdr>
    </w:div>
    <w:div w:id="768934521">
      <w:bodyDiv w:val="1"/>
      <w:marLeft w:val="0"/>
      <w:marRight w:val="0"/>
      <w:marTop w:val="0"/>
      <w:marBottom w:val="0"/>
      <w:divBdr>
        <w:top w:val="none" w:sz="0" w:space="0" w:color="auto"/>
        <w:left w:val="none" w:sz="0" w:space="0" w:color="auto"/>
        <w:bottom w:val="none" w:sz="0" w:space="0" w:color="auto"/>
        <w:right w:val="none" w:sz="0" w:space="0" w:color="auto"/>
      </w:divBdr>
    </w:div>
    <w:div w:id="959646862">
      <w:bodyDiv w:val="1"/>
      <w:marLeft w:val="0"/>
      <w:marRight w:val="0"/>
      <w:marTop w:val="0"/>
      <w:marBottom w:val="0"/>
      <w:divBdr>
        <w:top w:val="none" w:sz="0" w:space="0" w:color="auto"/>
        <w:left w:val="none" w:sz="0" w:space="0" w:color="auto"/>
        <w:bottom w:val="none" w:sz="0" w:space="0" w:color="auto"/>
        <w:right w:val="none" w:sz="0" w:space="0" w:color="auto"/>
      </w:divBdr>
    </w:div>
    <w:div w:id="1249459207">
      <w:bodyDiv w:val="1"/>
      <w:marLeft w:val="0"/>
      <w:marRight w:val="0"/>
      <w:marTop w:val="0"/>
      <w:marBottom w:val="0"/>
      <w:divBdr>
        <w:top w:val="none" w:sz="0" w:space="0" w:color="auto"/>
        <w:left w:val="none" w:sz="0" w:space="0" w:color="auto"/>
        <w:bottom w:val="none" w:sz="0" w:space="0" w:color="auto"/>
        <w:right w:val="none" w:sz="0" w:space="0" w:color="auto"/>
      </w:divBdr>
    </w:div>
    <w:div w:id="1347945950">
      <w:bodyDiv w:val="1"/>
      <w:marLeft w:val="0"/>
      <w:marRight w:val="0"/>
      <w:marTop w:val="0"/>
      <w:marBottom w:val="0"/>
      <w:divBdr>
        <w:top w:val="none" w:sz="0" w:space="0" w:color="auto"/>
        <w:left w:val="none" w:sz="0" w:space="0" w:color="auto"/>
        <w:bottom w:val="none" w:sz="0" w:space="0" w:color="auto"/>
        <w:right w:val="none" w:sz="0" w:space="0" w:color="auto"/>
      </w:divBdr>
    </w:div>
    <w:div w:id="1658729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222</Words>
  <Characters>1267</Characters>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1487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2016-03-30T06:09:00Z</cp:lastPrinted>
  <dcterms:created xsi:type="dcterms:W3CDTF">2025-04-02T04:15:00Z</dcterms:created>
  <dcterms:modified xsi:type="dcterms:W3CDTF">2025-04-02T04:15:00Z</dcterms:modified>
</cp:coreProperties>
</file>